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2B35" w14:textId="77777777" w:rsidR="001B4AD6" w:rsidRPr="00C06F84" w:rsidRDefault="00000000" w:rsidP="00951B60">
      <w:pPr>
        <w:tabs>
          <w:tab w:val="left" w:pos="2977"/>
          <w:tab w:val="left" w:pos="3686"/>
        </w:tabs>
      </w:pPr>
      <w:r w:rsidRPr="00C06F84">
        <w:rPr>
          <w:rFonts w:ascii="Arial" w:hAnsi="Arial" w:cs="Arial"/>
          <w:b/>
          <w:noProof/>
          <w:sz w:val="20"/>
          <w:lang w:eastAsia="en-GB"/>
        </w:rPr>
        <w:pict w14:anchorId="225D4C75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43.45pt;margin-top:-21.15pt;width:258.7pt;height:44.7pt;z-index:2" o:allowincell="f" fillcolor="silver" strokeweight="3pt">
            <v:stroke linestyle="thinThin"/>
            <v:textbox style="mso-next-textbox:#_x0000_s1028">
              <w:txbxContent>
                <w:p w14:paraId="127A8C7A" w14:textId="77777777" w:rsidR="001619FA" w:rsidRPr="00681253" w:rsidRDefault="001619FA" w:rsidP="00DA0ABE">
                  <w:pPr>
                    <w:pStyle w:val="Heading7"/>
                    <w:jc w:val="left"/>
                    <w:rPr>
                      <w:rFonts w:ascii="Arial" w:hAnsi="Arial" w:cs="Arial"/>
                      <w:i/>
                      <w:sz w:val="20"/>
                    </w:rPr>
                  </w:pPr>
                  <w:r w:rsidRPr="00681253">
                    <w:rPr>
                      <w:rFonts w:ascii="Arial" w:hAnsi="Arial" w:cs="Arial"/>
                      <w:b w:val="0"/>
                      <w:i/>
                      <w:sz w:val="20"/>
                    </w:rPr>
                    <w:t xml:space="preserve">To calculate Risk Rating (R):  assess the likelihood (L) of an accident occurring against the </w:t>
                  </w:r>
                  <w:r w:rsidRPr="00681253">
                    <w:rPr>
                      <w:rFonts w:ascii="Arial" w:hAnsi="Arial" w:cs="Arial"/>
                      <w:i/>
                      <w:sz w:val="20"/>
                    </w:rPr>
                    <w:t>most</w:t>
                  </w:r>
                  <w:r w:rsidRPr="00681253">
                    <w:rPr>
                      <w:rFonts w:ascii="Arial" w:hAnsi="Arial" w:cs="Arial"/>
                      <w:b w:val="0"/>
                      <w:i/>
                      <w:sz w:val="20"/>
                    </w:rPr>
                    <w:t xml:space="preserve"> likely impact (I) the accident might have</w:t>
                  </w:r>
                  <w:r>
                    <w:rPr>
                      <w:rFonts w:ascii="Arial" w:hAnsi="Arial" w:cs="Arial"/>
                      <w:b w:val="0"/>
                      <w:i/>
                      <w:sz w:val="20"/>
                    </w:rPr>
                    <w:t xml:space="preserve">, taking into account the control measures already in place. </w:t>
                  </w:r>
                  <w:r w:rsidRPr="00681253">
                    <w:rPr>
                      <w:rFonts w:ascii="Arial" w:hAnsi="Arial" w:cs="Arial"/>
                      <w:i/>
                      <w:sz w:val="20"/>
                    </w:rPr>
                    <w:t>L x I = R</w:t>
                  </w:r>
                </w:p>
              </w:txbxContent>
            </v:textbox>
          </v:shape>
        </w:pict>
      </w:r>
      <w:r w:rsidRPr="00C06F84">
        <w:rPr>
          <w:noProof/>
        </w:rPr>
        <w:pict w14:anchorId="704ADC2C">
          <v:shape id="_x0000_s1026" type="#_x0000_t202" style="position:absolute;margin-left:-4.9pt;margin-top:-21.15pt;width:394.3pt;height:57.25pt;z-index:1" o:allowincell="f" fillcolor="silver" strokeweight="3pt">
            <v:stroke linestyle="thinThin"/>
            <v:textbox style="mso-next-textbox:#_x0000_s1026">
              <w:txbxContent>
                <w:p w14:paraId="7D6DC859" w14:textId="77777777" w:rsidR="001619FA" w:rsidRPr="00830D20" w:rsidRDefault="001619FA" w:rsidP="009D07E7">
                  <w:pPr>
                    <w:pStyle w:val="Heading7"/>
                    <w:jc w:val="left"/>
                    <w:rPr>
                      <w:rFonts w:ascii="Arial" w:hAnsi="Arial" w:cs="Arial"/>
                    </w:rPr>
                  </w:pPr>
                  <w:r w:rsidRPr="00830D20">
                    <w:rPr>
                      <w:rFonts w:ascii="Arial" w:hAnsi="Arial" w:cs="Arial"/>
                    </w:rPr>
                    <w:t>Risk Assessment Form     Version: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="0092782E">
                    <w:rPr>
                      <w:rFonts w:ascii="Arial" w:hAnsi="Arial" w:cs="Arial"/>
                    </w:rPr>
                    <w:t>2</w:t>
                  </w:r>
                </w:p>
              </w:txbxContent>
            </v:textbox>
          </v:shape>
        </w:pict>
      </w:r>
      <w:r w:rsidRPr="00C06F84">
        <w:rPr>
          <w:rFonts w:ascii="Arial" w:hAnsi="Arial" w:cs="Arial"/>
          <w:b/>
          <w:noProof/>
          <w:sz w:val="20"/>
          <w:lang w:eastAsia="en-GB"/>
        </w:rPr>
        <w:pict w14:anchorId="02ED829E">
          <v:shape id="_x0000_s1030" type="#_x0000_t202" style="position:absolute;margin-left:398.65pt;margin-top:-21.15pt;width:134.75pt;height:57.25pt;z-index:3" o:allowincell="f" fillcolor="silver" strokeweight="3pt">
            <v:stroke linestyle="thinThin"/>
            <v:textbox style="mso-next-textbox:#_x0000_s1030">
              <w:txbxContent>
                <w:p w14:paraId="1BF4BA96" w14:textId="77777777" w:rsidR="001619FA" w:rsidRPr="007C2401" w:rsidRDefault="001619FA" w:rsidP="007C2401">
                  <w:pPr>
                    <w:pStyle w:val="Heading7"/>
                    <w:jc w:val="left"/>
                    <w:rPr>
                      <w:rFonts w:ascii="Arial" w:hAnsi="Arial" w:cs="Arial"/>
                      <w:b w:val="0"/>
                      <w:sz w:val="20"/>
                    </w:rPr>
                  </w:pPr>
                  <w:r>
                    <w:rPr>
                      <w:rFonts w:ascii="Arial" w:hAnsi="Arial" w:cs="Arial"/>
                      <w:b w:val="0"/>
                      <w:sz w:val="20"/>
                    </w:rPr>
                    <w:t>For further info on risk assessment see</w:t>
                  </w:r>
                  <w:r w:rsidRPr="007C2401">
                    <w:rPr>
                      <w:rFonts w:ascii="Arial" w:hAnsi="Arial" w:cs="Arial"/>
                      <w:b w:val="0"/>
                      <w:sz w:val="20"/>
                    </w:rPr>
                    <w:t>: BHCC Risk Assessment Guidance</w:t>
                  </w:r>
                </w:p>
              </w:txbxContent>
            </v:textbox>
          </v:shape>
        </w:pict>
      </w:r>
      <w:r w:rsidR="009A2CEF" w:rsidRPr="00C06F84">
        <w:softHyphen/>
      </w:r>
    </w:p>
    <w:p w14:paraId="63206692" w14:textId="77777777" w:rsidR="00DA0ABE" w:rsidRPr="00C06F84" w:rsidRDefault="00DA0ABE" w:rsidP="00951B60">
      <w:pPr>
        <w:tabs>
          <w:tab w:val="left" w:pos="2977"/>
          <w:tab w:val="left" w:pos="3686"/>
        </w:tabs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4253"/>
        <w:gridCol w:w="1843"/>
        <w:gridCol w:w="3118"/>
        <w:gridCol w:w="1559"/>
        <w:gridCol w:w="284"/>
        <w:gridCol w:w="425"/>
        <w:gridCol w:w="425"/>
        <w:gridCol w:w="1418"/>
        <w:gridCol w:w="992"/>
      </w:tblGrid>
      <w:tr w:rsidR="00951B60" w:rsidRPr="00C06F84" w14:paraId="290948AC" w14:textId="77777777" w:rsidTr="00B176C6">
        <w:trPr>
          <w:cantSplit/>
          <w:trHeight w:val="424"/>
        </w:trPr>
        <w:tc>
          <w:tcPr>
            <w:tcW w:w="1809" w:type="dxa"/>
            <w:vMerge w:val="restart"/>
            <w:shd w:val="pct20" w:color="auto" w:fill="FFFFFF"/>
            <w:vAlign w:val="center"/>
          </w:tcPr>
          <w:p w14:paraId="6D0BD277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Task / Activity Covered by the assessment</w:t>
            </w:r>
          </w:p>
        </w:tc>
        <w:tc>
          <w:tcPr>
            <w:tcW w:w="9214" w:type="dxa"/>
            <w:gridSpan w:val="3"/>
            <w:vMerge w:val="restart"/>
            <w:vAlign w:val="center"/>
          </w:tcPr>
          <w:p w14:paraId="799620DA" w14:textId="27BF25D5" w:rsidR="00951B60" w:rsidRPr="00C06F84" w:rsidRDefault="00DA3223" w:rsidP="00560593">
            <w:pPr>
              <w:rPr>
                <w:rFonts w:ascii="Arial" w:hAnsi="Arial" w:cs="Arial"/>
                <w:i/>
                <w:color w:val="A6A6A6"/>
                <w:sz w:val="22"/>
              </w:rPr>
            </w:pPr>
            <w:r w:rsidRPr="00C06F84">
              <w:rPr>
                <w:rFonts w:ascii="Arial" w:hAnsi="Arial" w:cs="Arial"/>
                <w:i/>
                <w:sz w:val="22"/>
              </w:rPr>
              <w:t xml:space="preserve">Risk Assessment of the </w:t>
            </w:r>
            <w:r w:rsidR="003651BC" w:rsidRPr="00C06F84">
              <w:rPr>
                <w:rFonts w:ascii="Arial" w:hAnsi="Arial" w:cs="Arial"/>
                <w:i/>
                <w:sz w:val="22"/>
              </w:rPr>
              <w:t>student event ‘Green Skills for People &amp; Planet’</w:t>
            </w:r>
            <w:r w:rsidR="0092782E" w:rsidRPr="00C06F84">
              <w:rPr>
                <w:rFonts w:ascii="Arial" w:hAnsi="Arial" w:cs="Arial"/>
                <w:i/>
                <w:sz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D9D9D9"/>
          </w:tcPr>
          <w:p w14:paraId="0F7754B1" w14:textId="77777777" w:rsidR="00951B60" w:rsidRPr="00C06F84" w:rsidRDefault="00951B60" w:rsidP="00560593">
            <w:pPr>
              <w:pStyle w:val="Heading1"/>
              <w:jc w:val="center"/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Likelihood (L)</w:t>
            </w:r>
          </w:p>
        </w:tc>
        <w:tc>
          <w:tcPr>
            <w:tcW w:w="425" w:type="dxa"/>
            <w:shd w:val="clear" w:color="auto" w:fill="D9D9D9"/>
          </w:tcPr>
          <w:p w14:paraId="6FF8C9C3" w14:textId="77777777" w:rsidR="00951B60" w:rsidRPr="00C06F84" w:rsidRDefault="00DA0ABE" w:rsidP="00560593">
            <w:pPr>
              <w:pStyle w:val="Heading1"/>
              <w:jc w:val="center"/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X</w:t>
            </w:r>
          </w:p>
        </w:tc>
        <w:tc>
          <w:tcPr>
            <w:tcW w:w="2835" w:type="dxa"/>
            <w:gridSpan w:val="3"/>
            <w:shd w:val="clear" w:color="auto" w:fill="D9D9D9"/>
          </w:tcPr>
          <w:p w14:paraId="36613846" w14:textId="77777777" w:rsidR="00951B60" w:rsidRPr="00C06F84" w:rsidRDefault="00951B60" w:rsidP="00560593">
            <w:pPr>
              <w:pStyle w:val="Heading1"/>
              <w:jc w:val="center"/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Impact (I)</w:t>
            </w:r>
          </w:p>
          <w:p w14:paraId="4AB8A7C7" w14:textId="77777777" w:rsidR="00951B60" w:rsidRPr="00C06F84" w:rsidRDefault="00951B60" w:rsidP="00560593">
            <w:pPr>
              <w:rPr>
                <w:rFonts w:ascii="Arial" w:hAnsi="Arial" w:cs="Arial"/>
                <w:sz w:val="20"/>
              </w:rPr>
            </w:pPr>
          </w:p>
        </w:tc>
      </w:tr>
      <w:tr w:rsidR="00B176C6" w:rsidRPr="00C06F84" w14:paraId="44D3B6A5" w14:textId="77777777" w:rsidTr="00B176C6">
        <w:trPr>
          <w:cantSplit/>
          <w:trHeight w:val="353"/>
        </w:trPr>
        <w:tc>
          <w:tcPr>
            <w:tcW w:w="1809" w:type="dxa"/>
            <w:vMerge/>
            <w:shd w:val="pct20" w:color="auto" w:fill="FFFFFF"/>
            <w:vAlign w:val="center"/>
          </w:tcPr>
          <w:p w14:paraId="6435BDFB" w14:textId="77777777" w:rsidR="00B176C6" w:rsidRPr="00C06F84" w:rsidRDefault="00B176C6" w:rsidP="0056059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214" w:type="dxa"/>
            <w:gridSpan w:val="3"/>
            <w:vMerge/>
            <w:vAlign w:val="center"/>
          </w:tcPr>
          <w:p w14:paraId="7CC63BAB" w14:textId="77777777" w:rsidR="00B176C6" w:rsidRPr="00C06F84" w:rsidRDefault="00B176C6" w:rsidP="0056059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gridSpan w:val="2"/>
          </w:tcPr>
          <w:p w14:paraId="5BEC0821" w14:textId="77777777" w:rsidR="00B176C6" w:rsidRPr="00C06F84" w:rsidRDefault="00B176C6" w:rsidP="00560593">
            <w:pPr>
              <w:pStyle w:val="Heading1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 xml:space="preserve">Almost Impossible </w:t>
            </w:r>
          </w:p>
        </w:tc>
        <w:tc>
          <w:tcPr>
            <w:tcW w:w="425" w:type="dxa"/>
          </w:tcPr>
          <w:p w14:paraId="0900C151" w14:textId="77777777" w:rsidR="00B176C6" w:rsidRPr="00C06F84" w:rsidRDefault="00B176C6" w:rsidP="00560593">
            <w:pPr>
              <w:pStyle w:val="Heading1"/>
              <w:jc w:val="center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>1</w:t>
            </w:r>
          </w:p>
        </w:tc>
        <w:tc>
          <w:tcPr>
            <w:tcW w:w="2835" w:type="dxa"/>
            <w:gridSpan w:val="3"/>
          </w:tcPr>
          <w:p w14:paraId="7D050668" w14:textId="77777777" w:rsidR="00B176C6" w:rsidRPr="00C06F84" w:rsidRDefault="00B176C6" w:rsidP="00B176C6">
            <w:pPr>
              <w:jc w:val="center"/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Insignificant (minor injury, no time off)</w:t>
            </w:r>
          </w:p>
        </w:tc>
      </w:tr>
      <w:tr w:rsidR="00B176C6" w:rsidRPr="00C06F84" w14:paraId="49A29345" w14:textId="77777777" w:rsidTr="00B176C6">
        <w:trPr>
          <w:cantSplit/>
          <w:trHeight w:val="194"/>
        </w:trPr>
        <w:tc>
          <w:tcPr>
            <w:tcW w:w="1809" w:type="dxa"/>
            <w:shd w:val="pct20" w:color="auto" w:fill="FFFFFF"/>
            <w:vAlign w:val="center"/>
          </w:tcPr>
          <w:p w14:paraId="0912C351" w14:textId="77777777" w:rsidR="00B176C6" w:rsidRPr="00C06F84" w:rsidRDefault="00B176C6" w:rsidP="00560593">
            <w:pPr>
              <w:rPr>
                <w:rFonts w:ascii="Arial" w:hAnsi="Arial" w:cs="Arial"/>
                <w:i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Workplace</w:t>
            </w:r>
          </w:p>
        </w:tc>
        <w:tc>
          <w:tcPr>
            <w:tcW w:w="9214" w:type="dxa"/>
            <w:gridSpan w:val="3"/>
          </w:tcPr>
          <w:p w14:paraId="2FDBB911" w14:textId="6B1B262E" w:rsidR="00B176C6" w:rsidRPr="00C06F84" w:rsidRDefault="00DA3223" w:rsidP="00A35790">
            <w:pPr>
              <w:rPr>
                <w:rFonts w:ascii="Arial" w:hAnsi="Arial" w:cs="Arial"/>
                <w:i/>
                <w:sz w:val="22"/>
              </w:rPr>
            </w:pPr>
            <w:r w:rsidRPr="00C06F84">
              <w:rPr>
                <w:rFonts w:ascii="Arial" w:hAnsi="Arial" w:cs="Arial"/>
                <w:i/>
                <w:sz w:val="22"/>
              </w:rPr>
              <w:t xml:space="preserve">Brighton Town Hall </w:t>
            </w:r>
          </w:p>
        </w:tc>
        <w:tc>
          <w:tcPr>
            <w:tcW w:w="1843" w:type="dxa"/>
            <w:gridSpan w:val="2"/>
          </w:tcPr>
          <w:p w14:paraId="1B579553" w14:textId="77777777" w:rsidR="00B176C6" w:rsidRPr="00C06F84" w:rsidRDefault="00B176C6" w:rsidP="00560593">
            <w:pPr>
              <w:pStyle w:val="Heading1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>Unlikely</w:t>
            </w:r>
          </w:p>
        </w:tc>
        <w:tc>
          <w:tcPr>
            <w:tcW w:w="425" w:type="dxa"/>
          </w:tcPr>
          <w:p w14:paraId="0A0843F5" w14:textId="77777777" w:rsidR="00B176C6" w:rsidRPr="00C06F84" w:rsidRDefault="00B176C6" w:rsidP="00560593">
            <w:pPr>
              <w:pStyle w:val="Heading1"/>
              <w:jc w:val="center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>2</w:t>
            </w:r>
          </w:p>
        </w:tc>
        <w:tc>
          <w:tcPr>
            <w:tcW w:w="2835" w:type="dxa"/>
            <w:gridSpan w:val="3"/>
          </w:tcPr>
          <w:p w14:paraId="7A23C752" w14:textId="77777777" w:rsidR="00B176C6" w:rsidRPr="00C06F84" w:rsidRDefault="00B176C6" w:rsidP="00B176C6">
            <w:pPr>
              <w:jc w:val="center"/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Minor (non-permanent injury, up to 7 days off)</w:t>
            </w:r>
          </w:p>
        </w:tc>
      </w:tr>
      <w:tr w:rsidR="00B176C6" w:rsidRPr="00C06F84" w14:paraId="48091285" w14:textId="77777777" w:rsidTr="008420FE">
        <w:trPr>
          <w:cantSplit/>
          <w:trHeight w:val="373"/>
        </w:trPr>
        <w:tc>
          <w:tcPr>
            <w:tcW w:w="1809" w:type="dxa"/>
            <w:shd w:val="pct20" w:color="auto" w:fill="FFFFFF"/>
            <w:vAlign w:val="center"/>
          </w:tcPr>
          <w:p w14:paraId="7CF888EB" w14:textId="77777777" w:rsidR="00B176C6" w:rsidRPr="00C06F84" w:rsidRDefault="00BF590C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Date of Assessment</w:t>
            </w:r>
          </w:p>
        </w:tc>
        <w:tc>
          <w:tcPr>
            <w:tcW w:w="4253" w:type="dxa"/>
            <w:vAlign w:val="bottom"/>
          </w:tcPr>
          <w:p w14:paraId="65A98AD1" w14:textId="12165C9E" w:rsidR="001619FA" w:rsidRPr="00C06F84" w:rsidRDefault="003651BC" w:rsidP="00952428">
            <w:pPr>
              <w:rPr>
                <w:rFonts w:ascii="Arial" w:hAnsi="Arial" w:cs="Arial"/>
                <w:i/>
                <w:sz w:val="22"/>
              </w:rPr>
            </w:pPr>
            <w:r w:rsidRPr="00C06F84">
              <w:rPr>
                <w:rFonts w:ascii="Arial" w:hAnsi="Arial" w:cs="Arial"/>
                <w:i/>
                <w:sz w:val="22"/>
              </w:rPr>
              <w:t>29/9/26</w:t>
            </w:r>
          </w:p>
        </w:tc>
        <w:tc>
          <w:tcPr>
            <w:tcW w:w="1843" w:type="dxa"/>
            <w:shd w:val="pct20" w:color="auto" w:fill="FFFFFF"/>
            <w:vAlign w:val="center"/>
          </w:tcPr>
          <w:p w14:paraId="343F600C" w14:textId="77777777" w:rsidR="00B176C6" w:rsidRPr="00C06F84" w:rsidRDefault="00B176C6" w:rsidP="00560593">
            <w:pPr>
              <w:pStyle w:val="Heading3"/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Date Assessment to be reviewed</w:t>
            </w:r>
          </w:p>
        </w:tc>
        <w:tc>
          <w:tcPr>
            <w:tcW w:w="3118" w:type="dxa"/>
            <w:vAlign w:val="center"/>
          </w:tcPr>
          <w:p w14:paraId="7E548A51" w14:textId="352B8F4F" w:rsidR="00B176C6" w:rsidRPr="00C06F84" w:rsidRDefault="003651BC" w:rsidP="00B61FF9">
            <w:pPr>
              <w:rPr>
                <w:rFonts w:ascii="Arial" w:hAnsi="Arial" w:cs="Arial"/>
                <w:i/>
                <w:sz w:val="22"/>
              </w:rPr>
            </w:pPr>
            <w:r w:rsidRPr="00C06F84">
              <w:rPr>
                <w:rFonts w:ascii="Arial" w:hAnsi="Arial" w:cs="Arial"/>
                <w:i/>
                <w:sz w:val="22"/>
              </w:rPr>
              <w:t>29/9/27</w:t>
            </w:r>
          </w:p>
        </w:tc>
        <w:tc>
          <w:tcPr>
            <w:tcW w:w="1843" w:type="dxa"/>
            <w:gridSpan w:val="2"/>
          </w:tcPr>
          <w:p w14:paraId="0C4B3D17" w14:textId="77777777" w:rsidR="00B176C6" w:rsidRPr="00C06F84" w:rsidRDefault="00DA0ABE" w:rsidP="00560593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425" w:type="dxa"/>
          </w:tcPr>
          <w:p w14:paraId="3D7351FB" w14:textId="77777777" w:rsidR="00B176C6" w:rsidRPr="00C06F84" w:rsidRDefault="00B176C6" w:rsidP="00560593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3</w:t>
            </w:r>
          </w:p>
        </w:tc>
        <w:tc>
          <w:tcPr>
            <w:tcW w:w="2835" w:type="dxa"/>
            <w:gridSpan w:val="3"/>
            <w:vAlign w:val="center"/>
          </w:tcPr>
          <w:p w14:paraId="0C1CCD9F" w14:textId="77777777" w:rsidR="00B176C6" w:rsidRPr="00C06F84" w:rsidRDefault="00B176C6" w:rsidP="00B176C6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Moderate (</w:t>
            </w:r>
            <w:r w:rsidRPr="00C06F84">
              <w:rPr>
                <w:rFonts w:ascii="Arial" w:hAnsi="Arial" w:cs="Arial"/>
                <w:bCs/>
                <w:sz w:val="20"/>
              </w:rPr>
              <w:t>(injury causing more than 7 days off)</w:t>
            </w:r>
          </w:p>
        </w:tc>
      </w:tr>
      <w:tr w:rsidR="00B176C6" w:rsidRPr="00C06F84" w14:paraId="07F3B9AA" w14:textId="77777777" w:rsidTr="008420FE">
        <w:trPr>
          <w:cantSplit/>
          <w:trHeight w:val="386"/>
        </w:trPr>
        <w:tc>
          <w:tcPr>
            <w:tcW w:w="1809" w:type="dxa"/>
            <w:shd w:val="pct20" w:color="auto" w:fill="FFFFFF"/>
            <w:vAlign w:val="center"/>
          </w:tcPr>
          <w:p w14:paraId="1F185647" w14:textId="77777777" w:rsidR="00B176C6" w:rsidRPr="00C06F84" w:rsidRDefault="00B176C6" w:rsidP="00951B60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Person Completing </w:t>
            </w:r>
          </w:p>
        </w:tc>
        <w:tc>
          <w:tcPr>
            <w:tcW w:w="4253" w:type="dxa"/>
            <w:vAlign w:val="bottom"/>
          </w:tcPr>
          <w:p w14:paraId="03B2B318" w14:textId="5D2FE590" w:rsidR="00B176C6" w:rsidRPr="00C06F84" w:rsidRDefault="003651BC" w:rsidP="00560593">
            <w:pPr>
              <w:rPr>
                <w:rFonts w:ascii="Arial" w:hAnsi="Arial" w:cs="Arial"/>
                <w:i/>
                <w:iCs/>
                <w:sz w:val="22"/>
              </w:rPr>
            </w:pPr>
            <w:r w:rsidRPr="00C06F84">
              <w:rPr>
                <w:rFonts w:ascii="Arial" w:hAnsi="Arial" w:cs="Arial"/>
                <w:i/>
                <w:iCs/>
                <w:sz w:val="22"/>
              </w:rPr>
              <w:t>Katie Eberstein</w:t>
            </w:r>
          </w:p>
        </w:tc>
        <w:tc>
          <w:tcPr>
            <w:tcW w:w="1843" w:type="dxa"/>
            <w:shd w:val="pct20" w:color="auto" w:fill="FFFFFF"/>
            <w:vAlign w:val="center"/>
          </w:tcPr>
          <w:p w14:paraId="798D5643" w14:textId="77777777" w:rsidR="00B176C6" w:rsidRPr="00C06F84" w:rsidRDefault="00B176C6" w:rsidP="00560593">
            <w:pPr>
              <w:rPr>
                <w:rFonts w:ascii="Arial" w:hAnsi="Arial" w:cs="Arial"/>
                <w:b/>
                <w:i/>
                <w:iCs/>
                <w:sz w:val="20"/>
              </w:rPr>
            </w:pPr>
            <w:r w:rsidRPr="00C06F84">
              <w:rPr>
                <w:rFonts w:ascii="Arial" w:hAnsi="Arial" w:cs="Arial"/>
                <w:b/>
                <w:i/>
                <w:iCs/>
                <w:sz w:val="20"/>
              </w:rPr>
              <w:t>Manager/ Head</w:t>
            </w:r>
            <w:r w:rsidR="00681253" w:rsidRPr="00C06F84">
              <w:rPr>
                <w:rFonts w:ascii="Arial" w:hAnsi="Arial" w:cs="Arial"/>
                <w:b/>
                <w:i/>
                <w:iCs/>
                <w:sz w:val="20"/>
              </w:rPr>
              <w:t xml:space="preserve"> </w:t>
            </w:r>
            <w:r w:rsidRPr="00C06F84">
              <w:rPr>
                <w:rFonts w:ascii="Arial" w:hAnsi="Arial" w:cs="Arial"/>
                <w:b/>
                <w:i/>
                <w:iCs/>
                <w:sz w:val="20"/>
              </w:rPr>
              <w:t>teacher</w:t>
            </w:r>
          </w:p>
        </w:tc>
        <w:tc>
          <w:tcPr>
            <w:tcW w:w="3118" w:type="dxa"/>
            <w:vAlign w:val="center"/>
          </w:tcPr>
          <w:p w14:paraId="3E335189" w14:textId="6D17F5D8" w:rsidR="00B176C6" w:rsidRPr="00C06F84" w:rsidRDefault="003651BC" w:rsidP="00560593">
            <w:pPr>
              <w:rPr>
                <w:rFonts w:ascii="Arial" w:hAnsi="Arial" w:cs="Arial"/>
                <w:i/>
                <w:iCs/>
                <w:sz w:val="22"/>
              </w:rPr>
            </w:pPr>
            <w:r w:rsidRPr="00C06F84">
              <w:rPr>
                <w:rFonts w:ascii="Arial" w:hAnsi="Arial" w:cs="Arial"/>
                <w:i/>
                <w:iCs/>
                <w:sz w:val="22"/>
              </w:rPr>
              <w:t>Sharon Mackenzie</w:t>
            </w:r>
          </w:p>
        </w:tc>
        <w:tc>
          <w:tcPr>
            <w:tcW w:w="1843" w:type="dxa"/>
            <w:gridSpan w:val="2"/>
          </w:tcPr>
          <w:p w14:paraId="51CBBEB9" w14:textId="77777777" w:rsidR="00B176C6" w:rsidRPr="00C06F84" w:rsidRDefault="00DA0ABE" w:rsidP="00560593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Likely</w:t>
            </w:r>
          </w:p>
        </w:tc>
        <w:tc>
          <w:tcPr>
            <w:tcW w:w="425" w:type="dxa"/>
          </w:tcPr>
          <w:p w14:paraId="1060A3C4" w14:textId="77777777" w:rsidR="00B176C6" w:rsidRPr="00C06F84" w:rsidRDefault="00B176C6" w:rsidP="00560593">
            <w:pPr>
              <w:pStyle w:val="Heading1"/>
              <w:jc w:val="center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>4</w:t>
            </w:r>
          </w:p>
        </w:tc>
        <w:tc>
          <w:tcPr>
            <w:tcW w:w="2835" w:type="dxa"/>
            <w:gridSpan w:val="3"/>
            <w:vAlign w:val="center"/>
          </w:tcPr>
          <w:p w14:paraId="66774089" w14:textId="77777777" w:rsidR="00B176C6" w:rsidRPr="00C06F84" w:rsidRDefault="00B176C6" w:rsidP="00B176C6">
            <w:pPr>
              <w:jc w:val="center"/>
              <w:rPr>
                <w:rFonts w:ascii="Arial" w:eastAsia="Calibri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Major (</w:t>
            </w:r>
            <w:r w:rsidRPr="00C06F84">
              <w:rPr>
                <w:rFonts w:ascii="Arial" w:hAnsi="Arial" w:cs="Arial"/>
                <w:bCs/>
                <w:sz w:val="20"/>
              </w:rPr>
              <w:t>(death or serious injury)</w:t>
            </w:r>
          </w:p>
        </w:tc>
      </w:tr>
      <w:tr w:rsidR="00B176C6" w:rsidRPr="00C06F84" w14:paraId="00FD8211" w14:textId="77777777" w:rsidTr="00B176C6">
        <w:trPr>
          <w:cantSplit/>
          <w:trHeight w:val="327"/>
        </w:trPr>
        <w:tc>
          <w:tcPr>
            <w:tcW w:w="1809" w:type="dxa"/>
            <w:shd w:val="pct20" w:color="auto" w:fill="FFFFFF"/>
            <w:vAlign w:val="center"/>
          </w:tcPr>
          <w:p w14:paraId="2C2665D5" w14:textId="77777777" w:rsidR="00B176C6" w:rsidRPr="00C06F84" w:rsidRDefault="00B176C6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Staff involved in assessment</w:t>
            </w:r>
          </w:p>
        </w:tc>
        <w:tc>
          <w:tcPr>
            <w:tcW w:w="9214" w:type="dxa"/>
            <w:gridSpan w:val="3"/>
            <w:vAlign w:val="center"/>
          </w:tcPr>
          <w:p w14:paraId="581D6343" w14:textId="34F1AB70" w:rsidR="00B176C6" w:rsidRPr="00C06F84" w:rsidRDefault="003651BC" w:rsidP="00560593">
            <w:pPr>
              <w:rPr>
                <w:rFonts w:ascii="Arial" w:hAnsi="Arial" w:cs="Arial"/>
                <w:i/>
                <w:iCs/>
                <w:sz w:val="22"/>
              </w:rPr>
            </w:pPr>
            <w:r w:rsidRPr="00C06F84">
              <w:rPr>
                <w:rFonts w:ascii="Arial" w:hAnsi="Arial" w:cs="Arial"/>
                <w:i/>
                <w:iCs/>
                <w:sz w:val="22"/>
              </w:rPr>
              <w:t>Katie Eberstein</w:t>
            </w:r>
          </w:p>
        </w:tc>
        <w:tc>
          <w:tcPr>
            <w:tcW w:w="1843" w:type="dxa"/>
            <w:gridSpan w:val="2"/>
          </w:tcPr>
          <w:p w14:paraId="7A75D4BB" w14:textId="77777777" w:rsidR="00B176C6" w:rsidRPr="00C06F84" w:rsidRDefault="00B176C6" w:rsidP="00560593">
            <w:pPr>
              <w:pStyle w:val="Heading1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 xml:space="preserve">Almost Certain </w:t>
            </w:r>
          </w:p>
        </w:tc>
        <w:tc>
          <w:tcPr>
            <w:tcW w:w="425" w:type="dxa"/>
          </w:tcPr>
          <w:p w14:paraId="156F1082" w14:textId="77777777" w:rsidR="00B176C6" w:rsidRPr="00C06F84" w:rsidRDefault="00B176C6" w:rsidP="00560593">
            <w:pPr>
              <w:pStyle w:val="Heading1"/>
              <w:jc w:val="center"/>
              <w:rPr>
                <w:rFonts w:ascii="Arial" w:hAnsi="Arial" w:cs="Arial"/>
                <w:b w:val="0"/>
                <w:bCs/>
                <w:sz w:val="20"/>
              </w:rPr>
            </w:pPr>
            <w:r w:rsidRPr="00C06F84">
              <w:rPr>
                <w:rFonts w:ascii="Arial" w:hAnsi="Arial" w:cs="Arial"/>
                <w:b w:val="0"/>
                <w:bCs/>
                <w:sz w:val="20"/>
              </w:rPr>
              <w:t>5</w:t>
            </w:r>
          </w:p>
        </w:tc>
        <w:tc>
          <w:tcPr>
            <w:tcW w:w="2835" w:type="dxa"/>
            <w:gridSpan w:val="3"/>
          </w:tcPr>
          <w:p w14:paraId="60D90764" w14:textId="77777777" w:rsidR="00B176C6" w:rsidRPr="00C06F84" w:rsidRDefault="00B176C6" w:rsidP="00B176C6">
            <w:pPr>
              <w:jc w:val="center"/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Catastrophic (multiple deaths)</w:t>
            </w:r>
          </w:p>
        </w:tc>
      </w:tr>
      <w:tr w:rsidR="00951B60" w:rsidRPr="00C06F84" w14:paraId="067E2B0D" w14:textId="77777777" w:rsidTr="00B176C6">
        <w:trPr>
          <w:cantSplit/>
          <w:trHeight w:val="386"/>
        </w:trPr>
        <w:tc>
          <w:tcPr>
            <w:tcW w:w="11023" w:type="dxa"/>
            <w:gridSpan w:val="4"/>
            <w:shd w:val="pct20" w:color="auto" w:fill="FFFFFF"/>
            <w:vAlign w:val="center"/>
          </w:tcPr>
          <w:p w14:paraId="18736786" w14:textId="77777777" w:rsidR="00951B60" w:rsidRPr="00C06F84" w:rsidRDefault="00951B60" w:rsidP="009D07E7">
            <w:pPr>
              <w:pStyle w:val="Heading1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1559" w:type="dxa"/>
            <w:shd w:val="clear" w:color="auto" w:fill="92D050"/>
          </w:tcPr>
          <w:p w14:paraId="1E572CA4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Low </w:t>
            </w:r>
          </w:p>
          <w:p w14:paraId="11584DF6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=1-3</w:t>
            </w:r>
          </w:p>
        </w:tc>
        <w:tc>
          <w:tcPr>
            <w:tcW w:w="1134" w:type="dxa"/>
            <w:gridSpan w:val="3"/>
            <w:shd w:val="clear" w:color="auto" w:fill="FFFF00"/>
          </w:tcPr>
          <w:p w14:paraId="03B37EF2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Moderate = 4-7</w:t>
            </w:r>
          </w:p>
        </w:tc>
        <w:tc>
          <w:tcPr>
            <w:tcW w:w="1418" w:type="dxa"/>
            <w:shd w:val="clear" w:color="auto" w:fill="FFC000"/>
          </w:tcPr>
          <w:p w14:paraId="1819B7F6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Significant </w:t>
            </w:r>
          </w:p>
          <w:p w14:paraId="2DB31061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= 8-14</w:t>
            </w:r>
          </w:p>
        </w:tc>
        <w:tc>
          <w:tcPr>
            <w:tcW w:w="992" w:type="dxa"/>
            <w:shd w:val="clear" w:color="auto" w:fill="FF0000"/>
          </w:tcPr>
          <w:p w14:paraId="49881751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High </w:t>
            </w:r>
          </w:p>
          <w:p w14:paraId="04F357DB" w14:textId="77777777" w:rsidR="00951B60" w:rsidRPr="00C06F84" w:rsidRDefault="00951B60" w:rsidP="00560593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= 15-25</w:t>
            </w:r>
          </w:p>
        </w:tc>
      </w:tr>
    </w:tbl>
    <w:p w14:paraId="314657EF" w14:textId="77777777" w:rsidR="001B4AD6" w:rsidRPr="00C06F84" w:rsidRDefault="001B4AD6">
      <w:pPr>
        <w:rPr>
          <w:rFonts w:ascii="Arial" w:hAnsi="Arial" w:cs="Arial"/>
          <w:sz w:val="12"/>
        </w:rPr>
      </w:pPr>
    </w:p>
    <w:tbl>
      <w:tblPr>
        <w:tblW w:w="1613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4262"/>
        <w:gridCol w:w="1276"/>
        <w:gridCol w:w="3260"/>
        <w:gridCol w:w="425"/>
        <w:gridCol w:w="426"/>
        <w:gridCol w:w="446"/>
        <w:gridCol w:w="3523"/>
        <w:gridCol w:w="425"/>
        <w:gridCol w:w="425"/>
        <w:gridCol w:w="567"/>
        <w:gridCol w:w="567"/>
      </w:tblGrid>
      <w:tr w:rsidR="00447B7E" w:rsidRPr="00C06F84" w14:paraId="64A1AE36" w14:textId="77777777" w:rsidTr="001C7C14">
        <w:trPr>
          <w:cantSplit/>
          <w:trHeight w:val="519"/>
        </w:trPr>
        <w:tc>
          <w:tcPr>
            <w:tcW w:w="4798" w:type="dxa"/>
            <w:gridSpan w:val="2"/>
            <w:vMerge w:val="restart"/>
            <w:shd w:val="pct20" w:color="auto" w:fill="FFFFFF"/>
            <w:vAlign w:val="center"/>
          </w:tcPr>
          <w:p w14:paraId="72A826DD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What are the significant, foreseeable, </w:t>
            </w:r>
            <w:r w:rsidR="00E467F5" w:rsidRPr="00C06F84">
              <w:rPr>
                <w:rFonts w:ascii="Arial" w:hAnsi="Arial" w:cs="Arial"/>
                <w:b/>
                <w:sz w:val="20"/>
              </w:rPr>
              <w:t>h</w:t>
            </w:r>
            <w:r w:rsidRPr="00C06F84">
              <w:rPr>
                <w:rFonts w:ascii="Arial" w:hAnsi="Arial" w:cs="Arial"/>
                <w:b/>
                <w:sz w:val="20"/>
              </w:rPr>
              <w:t>azards?</w:t>
            </w:r>
          </w:p>
          <w:p w14:paraId="37E7F195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C06F84">
              <w:rPr>
                <w:rFonts w:ascii="Arial" w:hAnsi="Arial" w:cs="Arial"/>
                <w:b/>
                <w:i/>
                <w:sz w:val="20"/>
              </w:rPr>
              <w:t>(the dangers that can cause harm)</w:t>
            </w:r>
          </w:p>
        </w:tc>
        <w:tc>
          <w:tcPr>
            <w:tcW w:w="1276" w:type="dxa"/>
            <w:vMerge w:val="restart"/>
            <w:shd w:val="pct20" w:color="auto" w:fill="FFFFFF"/>
            <w:vAlign w:val="center"/>
          </w:tcPr>
          <w:p w14:paraId="582BC05D" w14:textId="77777777" w:rsidR="00447B7E" w:rsidRPr="00C06F84" w:rsidRDefault="00447B7E">
            <w:pPr>
              <w:pStyle w:val="Heading5"/>
              <w:rPr>
                <w:rFonts w:ascii="Arial" w:hAnsi="Arial" w:cs="Arial"/>
              </w:rPr>
            </w:pPr>
            <w:r w:rsidRPr="00C06F84">
              <w:rPr>
                <w:rFonts w:ascii="Arial" w:hAnsi="Arial" w:cs="Arial"/>
              </w:rPr>
              <w:t>Who is at Risk?</w:t>
            </w:r>
          </w:p>
        </w:tc>
        <w:tc>
          <w:tcPr>
            <w:tcW w:w="3260" w:type="dxa"/>
            <w:vMerge w:val="restart"/>
            <w:shd w:val="pct20" w:color="auto" w:fill="FFFFFF"/>
            <w:vAlign w:val="center"/>
          </w:tcPr>
          <w:p w14:paraId="217F8475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 xml:space="preserve">Current control measures </w:t>
            </w:r>
          </w:p>
          <w:p w14:paraId="340939B9" w14:textId="77777777" w:rsidR="00447B7E" w:rsidRPr="00C06F84" w:rsidRDefault="00447B7E" w:rsidP="00074292">
            <w:pPr>
              <w:rPr>
                <w:rFonts w:ascii="Arial" w:hAnsi="Arial" w:cs="Arial"/>
                <w:b/>
                <w:i/>
                <w:sz w:val="20"/>
              </w:rPr>
            </w:pPr>
            <w:r w:rsidRPr="00C06F84">
              <w:rPr>
                <w:rFonts w:ascii="Arial" w:hAnsi="Arial" w:cs="Arial"/>
                <w:b/>
                <w:i/>
                <w:sz w:val="20"/>
              </w:rPr>
              <w:t>(What is already in place/done)</w:t>
            </w:r>
          </w:p>
        </w:tc>
        <w:tc>
          <w:tcPr>
            <w:tcW w:w="1297" w:type="dxa"/>
            <w:gridSpan w:val="3"/>
            <w:tcBorders>
              <w:right w:val="single" w:sz="24" w:space="0" w:color="auto"/>
            </w:tcBorders>
            <w:shd w:val="pct20" w:color="auto" w:fill="FFFFFF"/>
          </w:tcPr>
          <w:p w14:paraId="60F8310B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Risk Rating</w:t>
            </w:r>
          </w:p>
        </w:tc>
        <w:tc>
          <w:tcPr>
            <w:tcW w:w="3523" w:type="dxa"/>
            <w:vMerge w:val="restart"/>
            <w:tcBorders>
              <w:left w:val="single" w:sz="24" w:space="0" w:color="auto"/>
            </w:tcBorders>
            <w:shd w:val="pct20" w:color="auto" w:fill="FFFFFF"/>
            <w:vAlign w:val="center"/>
          </w:tcPr>
          <w:p w14:paraId="2C7E4DBC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bCs/>
                <w:sz w:val="20"/>
              </w:rPr>
              <w:t>What additional controls can be put in place to reduce the risk further</w:t>
            </w:r>
            <w:r w:rsidRPr="00C06F84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  <w:right w:val="single" w:sz="24" w:space="0" w:color="auto"/>
            </w:tcBorders>
            <w:shd w:val="pct20" w:color="auto" w:fill="FFFFFF"/>
            <w:vAlign w:val="center"/>
          </w:tcPr>
          <w:p w14:paraId="0478FDDE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Revised Risk Rating</w:t>
            </w: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shd w:val="pct20" w:color="auto" w:fill="FFFFFF"/>
            <w:vAlign w:val="center"/>
          </w:tcPr>
          <w:p w14:paraId="30AFD596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Sign as done</w:t>
            </w:r>
          </w:p>
        </w:tc>
      </w:tr>
      <w:tr w:rsidR="00447B7E" w:rsidRPr="00C06F84" w14:paraId="1ADAB673" w14:textId="77777777" w:rsidTr="001C7C14">
        <w:trPr>
          <w:cantSplit/>
          <w:trHeight w:val="455"/>
        </w:trPr>
        <w:tc>
          <w:tcPr>
            <w:tcW w:w="4798" w:type="dxa"/>
            <w:gridSpan w:val="2"/>
            <w:vMerge/>
            <w:shd w:val="pct20" w:color="auto" w:fill="FFFFFF"/>
            <w:vAlign w:val="center"/>
          </w:tcPr>
          <w:p w14:paraId="29A53BD7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vMerge/>
            <w:shd w:val="pct20" w:color="auto" w:fill="FFFFFF"/>
            <w:vAlign w:val="center"/>
          </w:tcPr>
          <w:p w14:paraId="42F56200" w14:textId="77777777" w:rsidR="00447B7E" w:rsidRPr="00C06F84" w:rsidRDefault="00447B7E">
            <w:pPr>
              <w:pStyle w:val="Heading5"/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shd w:val="pct20" w:color="auto" w:fill="FFFFFF"/>
            <w:vAlign w:val="center"/>
          </w:tcPr>
          <w:p w14:paraId="5ABD6AFF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5" w:type="dxa"/>
            <w:shd w:val="pct20" w:color="auto" w:fill="FFFFFF"/>
          </w:tcPr>
          <w:p w14:paraId="2FBEA00A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L</w:t>
            </w:r>
          </w:p>
        </w:tc>
        <w:tc>
          <w:tcPr>
            <w:tcW w:w="426" w:type="dxa"/>
            <w:shd w:val="pct20" w:color="auto" w:fill="FFFFFF"/>
          </w:tcPr>
          <w:p w14:paraId="3F0E6C96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446" w:type="dxa"/>
            <w:tcBorders>
              <w:right w:val="single" w:sz="24" w:space="0" w:color="auto"/>
            </w:tcBorders>
            <w:shd w:val="pct20" w:color="auto" w:fill="FFFFFF"/>
          </w:tcPr>
          <w:p w14:paraId="27687EE0" w14:textId="77777777" w:rsidR="00447B7E" w:rsidRPr="00C06F84" w:rsidRDefault="00447B7E" w:rsidP="00830D2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R</w:t>
            </w:r>
          </w:p>
        </w:tc>
        <w:tc>
          <w:tcPr>
            <w:tcW w:w="3523" w:type="dxa"/>
            <w:vMerge/>
            <w:tcBorders>
              <w:left w:val="single" w:sz="24" w:space="0" w:color="auto"/>
              <w:bottom w:val="single" w:sz="4" w:space="0" w:color="auto"/>
            </w:tcBorders>
            <w:shd w:val="pct20" w:color="auto" w:fill="FFFFFF"/>
            <w:vAlign w:val="center"/>
          </w:tcPr>
          <w:p w14:paraId="6ED81CAE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pct20" w:color="auto" w:fill="FFFFFF"/>
            <w:vAlign w:val="center"/>
          </w:tcPr>
          <w:p w14:paraId="73D14016" w14:textId="77777777" w:rsidR="00447B7E" w:rsidRPr="00C06F84" w:rsidRDefault="00447B7E" w:rsidP="00F45B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L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pct20" w:color="auto" w:fill="FFFFFF"/>
            <w:vAlign w:val="center"/>
          </w:tcPr>
          <w:p w14:paraId="3D947604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I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auto"/>
            </w:tcBorders>
            <w:shd w:val="pct20" w:color="auto" w:fill="FFFFFF"/>
            <w:vAlign w:val="center"/>
          </w:tcPr>
          <w:p w14:paraId="03805232" w14:textId="77777777" w:rsidR="00447B7E" w:rsidRPr="00C06F84" w:rsidRDefault="00447B7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R</w:t>
            </w:r>
          </w:p>
        </w:tc>
        <w:tc>
          <w:tcPr>
            <w:tcW w:w="567" w:type="dxa"/>
            <w:vMerge/>
            <w:tcBorders>
              <w:left w:val="single" w:sz="24" w:space="0" w:color="auto"/>
              <w:bottom w:val="single" w:sz="4" w:space="0" w:color="auto"/>
            </w:tcBorders>
            <w:shd w:val="pct20" w:color="auto" w:fill="FFFFFF"/>
            <w:vAlign w:val="center"/>
          </w:tcPr>
          <w:p w14:paraId="6CDDFA5D" w14:textId="77777777" w:rsidR="00447B7E" w:rsidRPr="00C06F84" w:rsidRDefault="00447B7E" w:rsidP="00447B7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728FB74B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7EF9B305" w14:textId="2D4B67B9" w:rsidR="003651BC" w:rsidRPr="00C06F84" w:rsidRDefault="003651BC" w:rsidP="005F39D7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262" w:type="dxa"/>
            <w:vAlign w:val="center"/>
          </w:tcPr>
          <w:p w14:paraId="7FE20EE7" w14:textId="56245119" w:rsidR="003651BC" w:rsidRPr="00C06F84" w:rsidRDefault="003651BC" w:rsidP="001770C3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 xml:space="preserve"> Safety</w:t>
            </w:r>
            <w:r w:rsidR="002C06B2" w:rsidRPr="00C06F84">
              <w:rPr>
                <w:rFonts w:ascii="Arial" w:hAnsi="Arial" w:cs="Arial"/>
                <w:b/>
                <w:sz w:val="20"/>
                <w:u w:val="single"/>
              </w:rPr>
              <w:t xml:space="preserve"> Outside of Venue</w:t>
            </w:r>
          </w:p>
          <w:p w14:paraId="4C55BACE" w14:textId="6F0A4BC5" w:rsidR="003651BC" w:rsidRPr="00C06F84" w:rsidRDefault="002C06B2" w:rsidP="001770C3">
            <w:pPr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Danger from traffic and students getting separated from group</w:t>
            </w:r>
          </w:p>
        </w:tc>
        <w:tc>
          <w:tcPr>
            <w:tcW w:w="1276" w:type="dxa"/>
          </w:tcPr>
          <w:p w14:paraId="513AF7BE" w14:textId="77777777" w:rsidR="003651BC" w:rsidRPr="00C06F84" w:rsidRDefault="003651BC" w:rsidP="005F39D7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 </w:t>
            </w:r>
          </w:p>
          <w:p w14:paraId="0FEC5192" w14:textId="4A049816" w:rsidR="003651BC" w:rsidRPr="00C06F84" w:rsidRDefault="003651BC" w:rsidP="005F39D7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Students /  school staff</w:t>
            </w:r>
          </w:p>
        </w:tc>
        <w:tc>
          <w:tcPr>
            <w:tcW w:w="3260" w:type="dxa"/>
          </w:tcPr>
          <w:p w14:paraId="7CAE2635" w14:textId="77777777" w:rsidR="003651BC" w:rsidRPr="00C06F84" w:rsidRDefault="003651BC" w:rsidP="00AC2DAD">
            <w:pPr>
              <w:rPr>
                <w:rFonts w:ascii="Arial" w:hAnsi="Arial" w:cs="Arial"/>
                <w:sz w:val="20"/>
              </w:rPr>
            </w:pPr>
          </w:p>
          <w:p w14:paraId="23F83A9E" w14:textId="77777777" w:rsidR="003651BC" w:rsidRPr="00C06F84" w:rsidRDefault="003651BC" w:rsidP="00AC2DAD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Schools to be responsible for risk assessing journey to and from venue.</w:t>
            </w:r>
          </w:p>
          <w:p w14:paraId="1197FD59" w14:textId="77777777" w:rsidR="00DD2D5A" w:rsidRPr="00C06F84" w:rsidRDefault="00DD2D5A" w:rsidP="00AC2DAD">
            <w:pPr>
              <w:rPr>
                <w:rFonts w:ascii="Arial" w:hAnsi="Arial" w:cs="Arial"/>
                <w:sz w:val="20"/>
              </w:rPr>
            </w:pPr>
          </w:p>
          <w:p w14:paraId="7802149E" w14:textId="648BDCFA" w:rsidR="003651BC" w:rsidRPr="00C06F84" w:rsidRDefault="003651BC" w:rsidP="00AC2DAD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Schools to be responsible for supervising pupils during breaks and lunchtime and set own guidelines on whether students can leave building etc.</w:t>
            </w:r>
          </w:p>
        </w:tc>
        <w:tc>
          <w:tcPr>
            <w:tcW w:w="425" w:type="dxa"/>
          </w:tcPr>
          <w:p w14:paraId="02DDF5A7" w14:textId="5500D03A" w:rsidR="003651BC" w:rsidRPr="00C06F84" w:rsidRDefault="00DD2D5A" w:rsidP="00D33250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6" w:type="dxa"/>
          </w:tcPr>
          <w:p w14:paraId="1825ABB6" w14:textId="1B411DC2" w:rsidR="003651BC" w:rsidRPr="00C06F84" w:rsidRDefault="00DD2D5A" w:rsidP="00D33250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783926C1" w14:textId="2C1F6967" w:rsidR="003651BC" w:rsidRPr="00C06F84" w:rsidRDefault="00DD2D5A" w:rsidP="00D33250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4390AF73" w14:textId="77777777" w:rsidR="003651BC" w:rsidRPr="00C06F84" w:rsidRDefault="003651BC" w:rsidP="00790ED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</w:tcPr>
          <w:p w14:paraId="20A7BA01" w14:textId="77777777" w:rsidR="003651BC" w:rsidRPr="00C06F84" w:rsidRDefault="003651BC" w:rsidP="005F39D7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5" w:type="dxa"/>
          </w:tcPr>
          <w:p w14:paraId="5D976911" w14:textId="77777777" w:rsidR="003651BC" w:rsidRPr="00C06F84" w:rsidRDefault="003651BC" w:rsidP="005F39D7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14A68D91" w14:textId="77777777" w:rsidR="003651BC" w:rsidRPr="00C06F84" w:rsidRDefault="003651BC" w:rsidP="005F39D7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5491A5BA" w14:textId="77777777" w:rsidR="003651BC" w:rsidRPr="00C06F84" w:rsidRDefault="003651BC" w:rsidP="005F39D7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57F3332D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3592D154" w14:textId="40D6F4FB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262" w:type="dxa"/>
            <w:vAlign w:val="center"/>
          </w:tcPr>
          <w:p w14:paraId="1FDCD387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Fall from Height</w:t>
            </w:r>
          </w:p>
          <w:p w14:paraId="5C75478D" w14:textId="43EF78F9" w:rsidR="003651BC" w:rsidRPr="00C06F84" w:rsidRDefault="003651BC" w:rsidP="003651BC">
            <w:pPr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The venue has banisters around staircases and landings.  If students lean over the banisters</w:t>
            </w:r>
            <w:r w:rsidR="00BD2355" w:rsidRPr="00C06F84">
              <w:rPr>
                <w:rFonts w:ascii="Arial" w:hAnsi="Arial" w:cs="Arial"/>
                <w:bCs/>
                <w:sz w:val="20"/>
              </w:rPr>
              <w:t xml:space="preserve"> or out of windows</w:t>
            </w:r>
            <w:r w:rsidRPr="00C06F84">
              <w:rPr>
                <w:rFonts w:ascii="Arial" w:hAnsi="Arial" w:cs="Arial"/>
                <w:bCs/>
                <w:sz w:val="20"/>
              </w:rPr>
              <w:t xml:space="preserve">, there’s a danger of falling. </w:t>
            </w:r>
            <w:r w:rsidR="00DD2D5A" w:rsidRPr="00C06F84">
              <w:rPr>
                <w:rFonts w:ascii="Arial" w:hAnsi="Arial" w:cs="Arial"/>
                <w:bCs/>
                <w:sz w:val="20"/>
              </w:rPr>
              <w:t xml:space="preserve"> If landing areas are crowded, the danger increases.</w:t>
            </w:r>
          </w:p>
        </w:tc>
        <w:tc>
          <w:tcPr>
            <w:tcW w:w="1276" w:type="dxa"/>
          </w:tcPr>
          <w:p w14:paraId="1A46C35E" w14:textId="60C8DE42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Students / staff</w:t>
            </w:r>
          </w:p>
        </w:tc>
        <w:tc>
          <w:tcPr>
            <w:tcW w:w="3260" w:type="dxa"/>
          </w:tcPr>
          <w:p w14:paraId="3C88DB22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58C7562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Schools to pre-warn students not to lean over banisters.</w:t>
            </w:r>
          </w:p>
          <w:p w14:paraId="758D86F9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Schools to supervise students whilst in venue.</w:t>
            </w:r>
          </w:p>
          <w:p w14:paraId="7A23AB00" w14:textId="4CD7F8CE" w:rsidR="00BD2355" w:rsidRPr="00C06F84" w:rsidRDefault="00BD2355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Windows only to be partially opened </w:t>
            </w:r>
            <w:r w:rsidR="00DD2D5A" w:rsidRPr="00C06F84">
              <w:rPr>
                <w:rFonts w:ascii="Arial" w:hAnsi="Arial" w:cs="Arial"/>
                <w:sz w:val="20"/>
              </w:rPr>
              <w:t>-</w:t>
            </w:r>
            <w:r w:rsidRPr="00C06F84">
              <w:rPr>
                <w:rFonts w:ascii="Arial" w:hAnsi="Arial" w:cs="Arial"/>
                <w:sz w:val="20"/>
              </w:rPr>
              <w:t xml:space="preserve"> avoid students opening themselves</w:t>
            </w:r>
          </w:p>
          <w:p w14:paraId="27C1AA24" w14:textId="00E1821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</w:tcPr>
          <w:p w14:paraId="4BA8FB5F" w14:textId="0E592B6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6" w:type="dxa"/>
          </w:tcPr>
          <w:p w14:paraId="2CC0529D" w14:textId="0DE2D9F3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692E2879" w14:textId="52CFF659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01B0DEA2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47CB8577" w14:textId="0742C84C" w:rsidR="003651BC" w:rsidRPr="00C06F84" w:rsidRDefault="00DD2D5A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Avoid overcrowding on co</w:t>
            </w:r>
            <w:r w:rsidR="00003BD2" w:rsidRPr="00C06F84">
              <w:rPr>
                <w:rFonts w:ascii="Arial" w:hAnsi="Arial" w:cs="Arial"/>
                <w:sz w:val="20"/>
              </w:rPr>
              <w:t>r</w:t>
            </w:r>
            <w:r w:rsidRPr="00C06F84">
              <w:rPr>
                <w:rFonts w:ascii="Arial" w:hAnsi="Arial" w:cs="Arial"/>
                <w:sz w:val="20"/>
              </w:rPr>
              <w:t xml:space="preserve">ridors / landing by </w:t>
            </w:r>
            <w:r w:rsidR="003651BC" w:rsidRPr="00C06F84">
              <w:rPr>
                <w:rFonts w:ascii="Arial" w:hAnsi="Arial" w:cs="Arial"/>
                <w:sz w:val="20"/>
              </w:rPr>
              <w:t>releas</w:t>
            </w:r>
            <w:r w:rsidRPr="00C06F84">
              <w:rPr>
                <w:rFonts w:ascii="Arial" w:hAnsi="Arial" w:cs="Arial"/>
                <w:sz w:val="20"/>
              </w:rPr>
              <w:t>ing students from</w:t>
            </w:r>
            <w:r w:rsidR="003651BC" w:rsidRPr="00C06F84">
              <w:rPr>
                <w:rFonts w:ascii="Arial" w:hAnsi="Arial" w:cs="Arial"/>
                <w:sz w:val="20"/>
              </w:rPr>
              <w:t xml:space="preserve"> council chamber one </w:t>
            </w:r>
            <w:r w:rsidRPr="00C06F84">
              <w:rPr>
                <w:rFonts w:ascii="Arial" w:hAnsi="Arial" w:cs="Arial"/>
                <w:sz w:val="20"/>
              </w:rPr>
              <w:t xml:space="preserve">school </w:t>
            </w:r>
            <w:r w:rsidR="003651BC" w:rsidRPr="00C06F84">
              <w:rPr>
                <w:rFonts w:ascii="Arial" w:hAnsi="Arial" w:cs="Arial"/>
                <w:sz w:val="20"/>
              </w:rPr>
              <w:t>at a time.</w:t>
            </w:r>
          </w:p>
          <w:p w14:paraId="60DD652C" w14:textId="77777777" w:rsidR="00DD2D5A" w:rsidRPr="00C06F84" w:rsidRDefault="00DD2D5A" w:rsidP="003651BC">
            <w:pPr>
              <w:rPr>
                <w:rFonts w:ascii="Arial" w:hAnsi="Arial" w:cs="Arial"/>
                <w:sz w:val="20"/>
              </w:rPr>
            </w:pPr>
          </w:p>
          <w:p w14:paraId="2AD3A930" w14:textId="26A6B434" w:rsidR="00DD2D5A" w:rsidRPr="00C06F84" w:rsidRDefault="00DD2D5A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Workshop providers to</w:t>
            </w:r>
            <w:r w:rsidR="00003BD2" w:rsidRPr="00C06F84">
              <w:rPr>
                <w:rFonts w:ascii="Arial" w:hAnsi="Arial" w:cs="Arial"/>
                <w:sz w:val="20"/>
              </w:rPr>
              <w:t xml:space="preserve"> check windows aren’t fully opened during workshops</w:t>
            </w:r>
            <w:r w:rsidRPr="00C06F8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25" w:type="dxa"/>
          </w:tcPr>
          <w:p w14:paraId="150E5A40" w14:textId="38780CEF" w:rsidR="003651BC" w:rsidRPr="00C06F84" w:rsidRDefault="00BD2355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25" w:type="dxa"/>
          </w:tcPr>
          <w:p w14:paraId="62A90B7C" w14:textId="70950AA2" w:rsidR="003651BC" w:rsidRPr="00C06F84" w:rsidRDefault="00BD2355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0A2A83C5" w14:textId="20C5D294" w:rsidR="003651BC" w:rsidRPr="00C06F84" w:rsidRDefault="00BD2355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1C0DC960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4479CD9A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03609613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lastRenderedPageBreak/>
              <w:t>2.</w:t>
            </w:r>
          </w:p>
        </w:tc>
        <w:tc>
          <w:tcPr>
            <w:tcW w:w="4262" w:type="dxa"/>
            <w:vAlign w:val="center"/>
          </w:tcPr>
          <w:p w14:paraId="2B6A128C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 xml:space="preserve">Temperature </w:t>
            </w:r>
          </w:p>
          <w:p w14:paraId="1F564ED1" w14:textId="13A2EBDB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Risk of </w:t>
            </w:r>
            <w:r w:rsidR="00603A62" w:rsidRPr="00C06F84">
              <w:rPr>
                <w:rFonts w:ascii="Arial" w:hAnsi="Arial" w:cs="Arial"/>
                <w:sz w:val="20"/>
              </w:rPr>
              <w:t>workshop providers / students</w:t>
            </w:r>
            <w:r w:rsidRPr="00C06F84">
              <w:rPr>
                <w:rFonts w:ascii="Arial" w:hAnsi="Arial" w:cs="Arial"/>
                <w:sz w:val="20"/>
              </w:rPr>
              <w:t xml:space="preserve"> feeling unwell in a poorly temperature-controlled room.</w:t>
            </w:r>
          </w:p>
        </w:tc>
        <w:tc>
          <w:tcPr>
            <w:tcW w:w="1276" w:type="dxa"/>
          </w:tcPr>
          <w:p w14:paraId="4D1A661E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Trainer</w:t>
            </w:r>
          </w:p>
          <w:p w14:paraId="08CC5D9A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Delegates</w:t>
            </w:r>
          </w:p>
        </w:tc>
        <w:tc>
          <w:tcPr>
            <w:tcW w:w="3260" w:type="dxa"/>
          </w:tcPr>
          <w:p w14:paraId="232F821D" w14:textId="7F2F2CB6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There is central heating that can be switched on</w:t>
            </w:r>
            <w:r w:rsidR="00BD2355" w:rsidRPr="00C06F84">
              <w:rPr>
                <w:rFonts w:ascii="Arial" w:hAnsi="Arial" w:cs="Arial"/>
                <w:sz w:val="20"/>
              </w:rPr>
              <w:t xml:space="preserve"> / off</w:t>
            </w:r>
            <w:r w:rsidRPr="00C06F84">
              <w:rPr>
                <w:rFonts w:ascii="Arial" w:hAnsi="Arial" w:cs="Arial"/>
                <w:sz w:val="20"/>
              </w:rPr>
              <w:t>.</w:t>
            </w:r>
          </w:p>
          <w:p w14:paraId="709F499B" w14:textId="77777777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  <w:p w14:paraId="29D7AC8E" w14:textId="0D389568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The windows can be </w:t>
            </w:r>
            <w:r w:rsidR="00BD2355" w:rsidRPr="00C06F84">
              <w:rPr>
                <w:rFonts w:ascii="Arial" w:hAnsi="Arial" w:cs="Arial"/>
                <w:sz w:val="20"/>
              </w:rPr>
              <w:t xml:space="preserve">partially </w:t>
            </w:r>
            <w:r w:rsidRPr="00C06F84">
              <w:rPr>
                <w:rFonts w:ascii="Arial" w:hAnsi="Arial" w:cs="Arial"/>
                <w:sz w:val="20"/>
              </w:rPr>
              <w:t xml:space="preserve">opened by </w:t>
            </w:r>
            <w:r w:rsidR="00003BD2" w:rsidRPr="00C06F84">
              <w:rPr>
                <w:rFonts w:ascii="Arial" w:hAnsi="Arial" w:cs="Arial"/>
                <w:sz w:val="20"/>
              </w:rPr>
              <w:t>workshop provider</w:t>
            </w:r>
            <w:r w:rsidRPr="00C06F84">
              <w:rPr>
                <w:rFonts w:ascii="Arial" w:hAnsi="Arial" w:cs="Arial"/>
                <w:sz w:val="20"/>
              </w:rPr>
              <w:t>.</w:t>
            </w:r>
          </w:p>
          <w:p w14:paraId="52039721" w14:textId="77777777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  <w:p w14:paraId="6EC9BB21" w14:textId="38A666FA" w:rsidR="003651BC" w:rsidRPr="00C06F84" w:rsidRDefault="00BD2355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Students advised to bring water.  Water available in rooms</w:t>
            </w:r>
            <w:r w:rsidR="003651BC" w:rsidRPr="00C06F84">
              <w:rPr>
                <w:rFonts w:ascii="Arial" w:hAnsi="Arial" w:cs="Arial"/>
                <w:sz w:val="20"/>
              </w:rPr>
              <w:t>.</w:t>
            </w:r>
          </w:p>
          <w:p w14:paraId="4C1CE1A4" w14:textId="77777777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  <w:p w14:paraId="0B0925C6" w14:textId="77777777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</w:tcPr>
          <w:p w14:paraId="78FAE48F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6" w:type="dxa"/>
          </w:tcPr>
          <w:p w14:paraId="4C1F34AA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64343B31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42CFB40C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N/A – no extra controls needed.</w:t>
            </w:r>
          </w:p>
        </w:tc>
        <w:tc>
          <w:tcPr>
            <w:tcW w:w="425" w:type="dxa"/>
          </w:tcPr>
          <w:p w14:paraId="353B03C1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5" w:type="dxa"/>
          </w:tcPr>
          <w:p w14:paraId="340BE352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471CA352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30B25529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6B66E564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27D35814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4262" w:type="dxa"/>
            <w:vAlign w:val="center"/>
          </w:tcPr>
          <w:p w14:paraId="71E6D094" w14:textId="62D7C732" w:rsidR="003651BC" w:rsidRPr="00C06F84" w:rsidRDefault="00BD2355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Trips &amp; Slips</w:t>
            </w:r>
          </w:p>
          <w:p w14:paraId="3EDCAB63" w14:textId="21A3FEB2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Potential for trips and slips if </w:t>
            </w:r>
            <w:r w:rsidR="00BD2355" w:rsidRPr="00C06F84">
              <w:rPr>
                <w:rFonts w:ascii="Arial" w:hAnsi="Arial" w:cs="Arial"/>
                <w:sz w:val="20"/>
              </w:rPr>
              <w:t>resources / cables left lying around</w:t>
            </w:r>
          </w:p>
          <w:p w14:paraId="32A7C4EA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93A1794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5575DADC" w14:textId="2C58C7CF" w:rsidR="003651BC" w:rsidRPr="00C06F84" w:rsidRDefault="002C06B2" w:rsidP="002C06B2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Workshop provider / students</w:t>
            </w:r>
          </w:p>
        </w:tc>
        <w:tc>
          <w:tcPr>
            <w:tcW w:w="3260" w:type="dxa"/>
          </w:tcPr>
          <w:p w14:paraId="2559FA2C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189085FA" w14:textId="58E1E78C" w:rsidR="003651BC" w:rsidRPr="00C06F84" w:rsidRDefault="00BD2355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Advise workshop providers to keep floors clear of cables and resources</w:t>
            </w:r>
          </w:p>
          <w:p w14:paraId="06313A27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B708C74" w14:textId="4279B6FE" w:rsidR="00BD2355" w:rsidRPr="00C06F84" w:rsidRDefault="00BD2355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Provide space for student bags</w:t>
            </w:r>
          </w:p>
        </w:tc>
        <w:tc>
          <w:tcPr>
            <w:tcW w:w="425" w:type="dxa"/>
          </w:tcPr>
          <w:p w14:paraId="27C926AB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6" w:type="dxa"/>
          </w:tcPr>
          <w:p w14:paraId="6ADD3095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429DA264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1F7DD3E3" w14:textId="174D87F6" w:rsidR="003651BC" w:rsidRPr="00C06F84" w:rsidRDefault="00BD2355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 </w:t>
            </w:r>
            <w:r w:rsidR="00603A62" w:rsidRPr="00C06F84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425" w:type="dxa"/>
          </w:tcPr>
          <w:p w14:paraId="39366130" w14:textId="20262FF5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5" w:type="dxa"/>
          </w:tcPr>
          <w:p w14:paraId="763B5157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5CAC6DD1" w14:textId="231716B5" w:rsidR="003651BC" w:rsidRPr="00C06F84" w:rsidRDefault="00BD2355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5DFDC477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053A8CEE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7FF3A704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4262" w:type="dxa"/>
            <w:vAlign w:val="center"/>
          </w:tcPr>
          <w:p w14:paraId="415B50F2" w14:textId="065796BD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Furniture:</w:t>
            </w:r>
          </w:p>
          <w:p w14:paraId="673D1D91" w14:textId="129E8FCF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If the tables are not fitted together</w:t>
            </w:r>
            <w:r w:rsidR="002C06B2" w:rsidRPr="00C06F84">
              <w:t xml:space="preserve"> </w:t>
            </w:r>
            <w:r w:rsidRPr="00C06F84">
              <w:rPr>
                <w:rFonts w:ascii="Arial" w:hAnsi="Arial" w:cs="Arial"/>
                <w:sz w:val="20"/>
              </w:rPr>
              <w:t>correctly or broken, someone may trap their fingers or the table may collapse causing injury.</w:t>
            </w:r>
          </w:p>
        </w:tc>
        <w:tc>
          <w:tcPr>
            <w:tcW w:w="1276" w:type="dxa"/>
          </w:tcPr>
          <w:p w14:paraId="6C3A9E06" w14:textId="22216C30" w:rsidR="003651BC" w:rsidRPr="00C06F84" w:rsidRDefault="002C06B2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Workshop provider / student</w:t>
            </w:r>
          </w:p>
        </w:tc>
        <w:tc>
          <w:tcPr>
            <w:tcW w:w="3260" w:type="dxa"/>
          </w:tcPr>
          <w:p w14:paraId="2DBC2EBB" w14:textId="1455387D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Checks each table to ensure that they are safe to use and not damaged. </w:t>
            </w:r>
          </w:p>
        </w:tc>
        <w:tc>
          <w:tcPr>
            <w:tcW w:w="425" w:type="dxa"/>
          </w:tcPr>
          <w:p w14:paraId="275995D9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6" w:type="dxa"/>
          </w:tcPr>
          <w:p w14:paraId="32D67E79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69BEBD39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7E1B16B6" w14:textId="426BF6CE" w:rsidR="003651BC" w:rsidRPr="00C06F84" w:rsidRDefault="00603A62" w:rsidP="00603A62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425" w:type="dxa"/>
          </w:tcPr>
          <w:p w14:paraId="70434837" w14:textId="5193A852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5" w:type="dxa"/>
          </w:tcPr>
          <w:p w14:paraId="603648CF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1D941D85" w14:textId="1733085E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563D3582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5A3004D8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323D2BA0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4262" w:type="dxa"/>
            <w:vAlign w:val="center"/>
          </w:tcPr>
          <w:p w14:paraId="6FBF768F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Manual Handling:</w:t>
            </w:r>
          </w:p>
          <w:p w14:paraId="1F343932" w14:textId="24AB13D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Risk of injury if furniture</w:t>
            </w:r>
            <w:r w:rsidR="00AB5863">
              <w:rPr>
                <w:rFonts w:ascii="Arial" w:hAnsi="Arial" w:cs="Arial"/>
                <w:sz w:val="20"/>
              </w:rPr>
              <w:t xml:space="preserve"> moved</w:t>
            </w:r>
            <w:r w:rsidRPr="00C06F84">
              <w:rPr>
                <w:rFonts w:ascii="Arial" w:hAnsi="Arial" w:cs="Arial"/>
                <w:sz w:val="20"/>
              </w:rPr>
              <w:t xml:space="preserve"> incorrectly.</w:t>
            </w:r>
          </w:p>
          <w:p w14:paraId="318306B6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0AA53BE7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FF7C0D7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5EADF396" w14:textId="6E154A1E" w:rsidR="003651BC" w:rsidRPr="00C06F84" w:rsidRDefault="002C06B2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Workshop provider</w:t>
            </w:r>
          </w:p>
          <w:p w14:paraId="5266A885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</w:tcPr>
          <w:p w14:paraId="26E6105F" w14:textId="6AC89B4E" w:rsidR="003651BC" w:rsidRPr="00C06F84" w:rsidRDefault="00AB5863" w:rsidP="003651B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Rooms set up before event.  No students to move tables or furniture.</w:t>
            </w:r>
            <w:r w:rsidR="002C06B2" w:rsidRPr="00C06F84">
              <w:rPr>
                <w:rFonts w:ascii="Arial" w:hAnsi="Arial" w:cs="Arial"/>
                <w:sz w:val="20"/>
              </w:rPr>
              <w:t xml:space="preserve">  </w:t>
            </w:r>
          </w:p>
        </w:tc>
        <w:tc>
          <w:tcPr>
            <w:tcW w:w="425" w:type="dxa"/>
          </w:tcPr>
          <w:p w14:paraId="630ECFF2" w14:textId="30F9C79C" w:rsidR="003651BC" w:rsidRPr="00C06F84" w:rsidRDefault="00AB5863" w:rsidP="003651B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26" w:type="dxa"/>
          </w:tcPr>
          <w:p w14:paraId="4A4C6309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6F802E3A" w14:textId="664F9DA7" w:rsidR="003651BC" w:rsidRPr="00C06F84" w:rsidRDefault="00AB5863" w:rsidP="003651B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237A5EBC" w14:textId="252CD7D9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</w:tcPr>
          <w:p w14:paraId="289108EC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25" w:type="dxa"/>
          </w:tcPr>
          <w:p w14:paraId="5F10092B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053CA2BF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023C30FD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05D51AF8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7F36AF61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4262" w:type="dxa"/>
            <w:vAlign w:val="center"/>
          </w:tcPr>
          <w:p w14:paraId="6FF31612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Electrical Equipment including wires:</w:t>
            </w:r>
          </w:p>
          <w:p w14:paraId="5BA297DD" w14:textId="31A4D61D" w:rsidR="003651BC" w:rsidRPr="00C06F84" w:rsidRDefault="00BD2355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Any electrical equipment used by workshop providers to have up to date PAT testing to avoid fire / electric shock</w:t>
            </w:r>
            <w:r w:rsidR="003651BC" w:rsidRPr="00C06F8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76" w:type="dxa"/>
          </w:tcPr>
          <w:p w14:paraId="07A8E5B6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5812439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65785E1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Everyone</w:t>
            </w:r>
          </w:p>
        </w:tc>
        <w:tc>
          <w:tcPr>
            <w:tcW w:w="3260" w:type="dxa"/>
          </w:tcPr>
          <w:p w14:paraId="74CD5FD4" w14:textId="77777777" w:rsidR="002C06B2" w:rsidRPr="00C06F84" w:rsidRDefault="002C06B2" w:rsidP="002C06B2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Visual checks should be carried out on all equipment pre-use, any concerns with electrical items, withdraw from service, don't use, and let someone know.</w:t>
            </w:r>
          </w:p>
          <w:p w14:paraId="20CD0431" w14:textId="77777777" w:rsidR="003651BC" w:rsidRPr="00C06F84" w:rsidRDefault="003651BC" w:rsidP="003651BC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25" w:type="dxa"/>
          </w:tcPr>
          <w:p w14:paraId="742686C4" w14:textId="59C3DEA9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6" w:type="dxa"/>
          </w:tcPr>
          <w:p w14:paraId="050D0B89" w14:textId="5C511F73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608043D6" w14:textId="7D64A65C" w:rsidR="003651BC" w:rsidRPr="00C06F84" w:rsidRDefault="00603A6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203EE45D" w14:textId="77777777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</w:p>
          <w:p w14:paraId="27CB995B" w14:textId="1DBA1C8F" w:rsidR="003651BC" w:rsidRPr="00C06F84" w:rsidRDefault="00603A62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425" w:type="dxa"/>
          </w:tcPr>
          <w:p w14:paraId="48C7132C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5" w:type="dxa"/>
          </w:tcPr>
          <w:p w14:paraId="18375408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1D9F709A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08AF988B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  <w:p w14:paraId="537BC2BE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  <w:p w14:paraId="4DEAE058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  <w:p w14:paraId="46AD6A55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C06F84" w14:paraId="30ABF2FA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4B92C8AC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4262" w:type="dxa"/>
            <w:vAlign w:val="center"/>
          </w:tcPr>
          <w:p w14:paraId="59294A1F" w14:textId="71F0374B" w:rsidR="003651BC" w:rsidRPr="00C06F84" w:rsidRDefault="00155ABD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First Aid</w:t>
            </w:r>
          </w:p>
          <w:p w14:paraId="61225D1D" w14:textId="1A7C4B4B" w:rsidR="00155ABD" w:rsidRPr="00C06F84" w:rsidRDefault="00155ABD" w:rsidP="003651BC">
            <w:pPr>
              <w:rPr>
                <w:rFonts w:ascii="Arial" w:hAnsi="Arial" w:cs="Arial"/>
                <w:bCs/>
                <w:sz w:val="20"/>
              </w:rPr>
            </w:pPr>
            <w:r w:rsidRPr="00C06F84">
              <w:rPr>
                <w:rFonts w:ascii="Arial" w:hAnsi="Arial" w:cs="Arial"/>
                <w:bCs/>
                <w:sz w:val="20"/>
              </w:rPr>
              <w:t>Accident or feeling unwell</w:t>
            </w:r>
          </w:p>
          <w:p w14:paraId="200D66B9" w14:textId="4937BD45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D2A8A6B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2215F051" w14:textId="16417E39" w:rsidR="003651BC" w:rsidRPr="00C06F84" w:rsidRDefault="002C06B2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Students</w:t>
            </w:r>
          </w:p>
        </w:tc>
        <w:tc>
          <w:tcPr>
            <w:tcW w:w="3260" w:type="dxa"/>
          </w:tcPr>
          <w:p w14:paraId="180489C7" w14:textId="6F48B078" w:rsidR="002C06B2" w:rsidRPr="00C06F84" w:rsidRDefault="00155ABD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School to be responsible for first aid</w:t>
            </w:r>
            <w:r w:rsidR="002C06B2" w:rsidRPr="00C06F84">
              <w:rPr>
                <w:rFonts w:ascii="Arial" w:hAnsi="Arial" w:cs="Arial"/>
                <w:sz w:val="20"/>
              </w:rPr>
              <w:t xml:space="preserve"> for their students and bring along a trained first aider</w:t>
            </w:r>
            <w:r w:rsidRPr="00C06F84">
              <w:rPr>
                <w:rFonts w:ascii="Arial" w:hAnsi="Arial" w:cs="Arial"/>
                <w:sz w:val="20"/>
              </w:rPr>
              <w:t xml:space="preserve">.  </w:t>
            </w:r>
          </w:p>
          <w:p w14:paraId="5F253BDF" w14:textId="77777777" w:rsidR="002C06B2" w:rsidRPr="00C06F84" w:rsidRDefault="002C06B2" w:rsidP="003651BC">
            <w:pPr>
              <w:rPr>
                <w:rFonts w:ascii="Arial" w:hAnsi="Arial" w:cs="Arial"/>
                <w:sz w:val="20"/>
              </w:rPr>
            </w:pPr>
          </w:p>
          <w:p w14:paraId="3EB12399" w14:textId="3137A687" w:rsidR="003651BC" w:rsidRPr="00C06F84" w:rsidRDefault="002C06B2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F</w:t>
            </w:r>
            <w:r w:rsidR="003651BC" w:rsidRPr="00C06F84">
              <w:rPr>
                <w:rFonts w:ascii="Arial" w:hAnsi="Arial" w:cs="Arial"/>
                <w:sz w:val="20"/>
              </w:rPr>
              <w:t>irst aid box on the first floor next to the accessible toilet.</w:t>
            </w:r>
          </w:p>
          <w:p w14:paraId="2CEF7556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659CEF5E" w14:textId="4B115C26" w:rsidR="00603A62" w:rsidRPr="00C06F84" w:rsidRDefault="00603A62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No food containing nuts to be provided by organiser</w:t>
            </w:r>
          </w:p>
        </w:tc>
        <w:tc>
          <w:tcPr>
            <w:tcW w:w="425" w:type="dxa"/>
          </w:tcPr>
          <w:p w14:paraId="5097D3C5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6" w:type="dxa"/>
          </w:tcPr>
          <w:p w14:paraId="6BA4189C" w14:textId="645E14B8" w:rsidR="003651BC" w:rsidRPr="00C06F84" w:rsidRDefault="002C06B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11511608" w14:textId="2B936C4D" w:rsidR="003651BC" w:rsidRPr="00C06F84" w:rsidRDefault="002C06B2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6EC6E009" w14:textId="7CE39336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In an emergency,</w:t>
            </w:r>
            <w:r w:rsidR="002C06B2" w:rsidRPr="00C06F84">
              <w:rPr>
                <w:rFonts w:ascii="Arial" w:hAnsi="Arial" w:cs="Arial"/>
                <w:sz w:val="20"/>
              </w:rPr>
              <w:t xml:space="preserve"> call</w:t>
            </w:r>
            <w:r w:rsidRPr="00C06F84">
              <w:rPr>
                <w:rFonts w:ascii="Arial" w:hAnsi="Arial" w:cs="Arial"/>
                <w:sz w:val="20"/>
              </w:rPr>
              <w:t xml:space="preserve"> 999. There is a telephone at Reception on the ground floor.  </w:t>
            </w:r>
          </w:p>
        </w:tc>
        <w:tc>
          <w:tcPr>
            <w:tcW w:w="425" w:type="dxa"/>
          </w:tcPr>
          <w:p w14:paraId="5E8D9CC6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425" w:type="dxa"/>
          </w:tcPr>
          <w:p w14:paraId="79C43A28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77F815C0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03676575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651BC" w:rsidRPr="009D07E7" w14:paraId="5B4E7855" w14:textId="77777777" w:rsidTr="001C7C14">
        <w:trPr>
          <w:cantSplit/>
          <w:trHeight w:val="635"/>
        </w:trPr>
        <w:tc>
          <w:tcPr>
            <w:tcW w:w="536" w:type="dxa"/>
            <w:vAlign w:val="center"/>
          </w:tcPr>
          <w:p w14:paraId="4F952082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lastRenderedPageBreak/>
              <w:t>11.</w:t>
            </w:r>
          </w:p>
        </w:tc>
        <w:tc>
          <w:tcPr>
            <w:tcW w:w="4262" w:type="dxa"/>
            <w:vAlign w:val="center"/>
          </w:tcPr>
          <w:p w14:paraId="270D0434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06F84">
              <w:rPr>
                <w:rFonts w:ascii="Arial" w:hAnsi="Arial" w:cs="Arial"/>
                <w:b/>
                <w:sz w:val="20"/>
                <w:u w:val="single"/>
              </w:rPr>
              <w:t>Emergencies – Fire evacuation</w:t>
            </w:r>
          </w:p>
          <w:p w14:paraId="396704B9" w14:textId="30FE7E74" w:rsidR="003651BC" w:rsidRPr="00C06F84" w:rsidRDefault="00155ABD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All workshop providers and students briefed on fire evacuation procedure.  </w:t>
            </w:r>
          </w:p>
        </w:tc>
        <w:tc>
          <w:tcPr>
            <w:tcW w:w="1276" w:type="dxa"/>
          </w:tcPr>
          <w:p w14:paraId="402D1223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1C1D95E5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Everyone</w:t>
            </w:r>
          </w:p>
        </w:tc>
        <w:tc>
          <w:tcPr>
            <w:tcW w:w="3260" w:type="dxa"/>
          </w:tcPr>
          <w:p w14:paraId="48F662B8" w14:textId="2D3DB68D" w:rsidR="00155ABD" w:rsidRPr="00C06F84" w:rsidRDefault="00155ABD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All workshop providers and students briefed on fire safety.  </w:t>
            </w:r>
          </w:p>
          <w:p w14:paraId="2741003A" w14:textId="77777777" w:rsidR="00155ABD" w:rsidRPr="00C06F84" w:rsidRDefault="00155ABD" w:rsidP="003651BC">
            <w:pPr>
              <w:rPr>
                <w:rFonts w:ascii="Arial" w:hAnsi="Arial" w:cs="Arial"/>
                <w:sz w:val="20"/>
              </w:rPr>
            </w:pPr>
          </w:p>
          <w:p w14:paraId="360C291D" w14:textId="5B3D3FF3" w:rsidR="003651BC" w:rsidRPr="00C06F84" w:rsidRDefault="00155ABD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P</w:t>
            </w:r>
            <w:r w:rsidR="003651BC" w:rsidRPr="00C06F84">
              <w:rPr>
                <w:rFonts w:ascii="Arial" w:hAnsi="Arial" w:cs="Arial"/>
                <w:sz w:val="20"/>
              </w:rPr>
              <w:t>oster on the door</w:t>
            </w:r>
            <w:r w:rsidRPr="00C06F84">
              <w:rPr>
                <w:rFonts w:ascii="Arial" w:hAnsi="Arial" w:cs="Arial"/>
                <w:sz w:val="20"/>
              </w:rPr>
              <w:t>s</w:t>
            </w:r>
            <w:r w:rsidR="003651BC" w:rsidRPr="00C06F84">
              <w:rPr>
                <w:rFonts w:ascii="Arial" w:hAnsi="Arial" w:cs="Arial"/>
                <w:sz w:val="20"/>
              </w:rPr>
              <w:t xml:space="preserve"> to highlight the evacuation procedure</w:t>
            </w:r>
            <w:r w:rsidRPr="00C06F84">
              <w:rPr>
                <w:rFonts w:ascii="Arial" w:hAnsi="Arial" w:cs="Arial"/>
                <w:sz w:val="20"/>
              </w:rPr>
              <w:t>.</w:t>
            </w:r>
          </w:p>
          <w:p w14:paraId="0B921CD9" w14:textId="77777777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  <w:p w14:paraId="7F69661A" w14:textId="7D737045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>Signage by all fire exits, to highlight where to go in an emergency.</w:t>
            </w:r>
          </w:p>
          <w:p w14:paraId="672D8F6D" w14:textId="50A6F656" w:rsidR="003651BC" w:rsidRPr="00C06F84" w:rsidRDefault="003651BC" w:rsidP="003651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</w:tcPr>
          <w:p w14:paraId="59E42DC0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426" w:type="dxa"/>
          </w:tcPr>
          <w:p w14:paraId="21BC00D5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446" w:type="dxa"/>
            <w:tcBorders>
              <w:right w:val="single" w:sz="24" w:space="0" w:color="auto"/>
            </w:tcBorders>
          </w:tcPr>
          <w:p w14:paraId="4478BC4D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3523" w:type="dxa"/>
            <w:tcBorders>
              <w:left w:val="single" w:sz="24" w:space="0" w:color="auto"/>
            </w:tcBorders>
          </w:tcPr>
          <w:p w14:paraId="66DCB667" w14:textId="5E6FAE02" w:rsidR="003651BC" w:rsidRPr="00C06F84" w:rsidRDefault="003651BC" w:rsidP="003651BC">
            <w:pPr>
              <w:tabs>
                <w:tab w:val="num" w:pos="2160"/>
              </w:tabs>
              <w:rPr>
                <w:rFonts w:ascii="Arial" w:hAnsi="Arial" w:cs="Arial"/>
                <w:sz w:val="20"/>
              </w:rPr>
            </w:pPr>
            <w:r w:rsidRPr="00C06F84">
              <w:rPr>
                <w:rFonts w:ascii="Arial" w:hAnsi="Arial" w:cs="Arial"/>
                <w:sz w:val="20"/>
              </w:rPr>
              <w:t xml:space="preserve">Premises will inform </w:t>
            </w:r>
            <w:r w:rsidR="002C06B2" w:rsidRPr="00C06F84">
              <w:rPr>
                <w:rFonts w:ascii="Arial" w:hAnsi="Arial" w:cs="Arial"/>
                <w:sz w:val="20"/>
              </w:rPr>
              <w:t xml:space="preserve"> organisers if </w:t>
            </w:r>
            <w:r w:rsidRPr="00C06F84">
              <w:rPr>
                <w:rFonts w:ascii="Arial" w:hAnsi="Arial" w:cs="Arial"/>
                <w:sz w:val="20"/>
              </w:rPr>
              <w:t xml:space="preserve">any changes to temporary fire evacuation procedure for Brighton Town Hall </w:t>
            </w:r>
          </w:p>
        </w:tc>
        <w:tc>
          <w:tcPr>
            <w:tcW w:w="425" w:type="dxa"/>
          </w:tcPr>
          <w:p w14:paraId="3C4E84DB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425" w:type="dxa"/>
          </w:tcPr>
          <w:p w14:paraId="2B4B8D91" w14:textId="77777777" w:rsidR="003651BC" w:rsidRPr="00C06F84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67" w:type="dxa"/>
            <w:tcBorders>
              <w:right w:val="single" w:sz="24" w:space="0" w:color="auto"/>
            </w:tcBorders>
          </w:tcPr>
          <w:p w14:paraId="0C82BC82" w14:textId="77777777" w:rsidR="003651BC" w:rsidRDefault="003651BC" w:rsidP="003651BC">
            <w:pPr>
              <w:rPr>
                <w:rFonts w:ascii="Arial" w:hAnsi="Arial" w:cs="Arial"/>
                <w:b/>
                <w:sz w:val="20"/>
              </w:rPr>
            </w:pPr>
            <w:r w:rsidRPr="00C06F84"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67" w:type="dxa"/>
            <w:tcBorders>
              <w:left w:val="single" w:sz="24" w:space="0" w:color="auto"/>
            </w:tcBorders>
          </w:tcPr>
          <w:p w14:paraId="0E868FFC" w14:textId="77777777" w:rsidR="003651BC" w:rsidRPr="009D07E7" w:rsidRDefault="003651BC" w:rsidP="003651BC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9A0A16A" w14:textId="77777777" w:rsidR="009A2CEF" w:rsidRPr="009D07E7" w:rsidRDefault="009A2CEF" w:rsidP="00322009">
      <w:pPr>
        <w:pStyle w:val="Heading1"/>
        <w:rPr>
          <w:rFonts w:ascii="Arial" w:hAnsi="Arial" w:cs="Arial"/>
        </w:rPr>
      </w:pPr>
    </w:p>
    <w:sectPr w:rsidR="009A2CEF" w:rsidRPr="009D07E7">
      <w:footerReference w:type="default" r:id="rId12"/>
      <w:pgSz w:w="16834" w:h="11909" w:orient="landscape" w:code="9"/>
      <w:pgMar w:top="567" w:right="567" w:bottom="24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79EA" w14:textId="77777777" w:rsidR="00E8074D" w:rsidRDefault="00E8074D">
      <w:r>
        <w:separator/>
      </w:r>
    </w:p>
  </w:endnote>
  <w:endnote w:type="continuationSeparator" w:id="0">
    <w:p w14:paraId="79071615" w14:textId="77777777" w:rsidR="00E8074D" w:rsidRDefault="00E8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Vrinda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6758" w14:textId="77777777" w:rsidR="001619FA" w:rsidRDefault="001619FA">
    <w:pPr>
      <w:pStyle w:val="Footer"/>
      <w:rPr>
        <w:sz w:val="20"/>
      </w:rPr>
    </w:pPr>
    <w:r>
      <w:rPr>
        <w:sz w:val="20"/>
      </w:rPr>
      <w:t>Standard Risk Assessment Form HSF01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Updated </w:t>
    </w:r>
    <w:r w:rsidR="001012F9">
      <w:rPr>
        <w:sz w:val="20"/>
      </w:rPr>
      <w:t>22.08.2023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2F0D" w14:textId="77777777" w:rsidR="00E8074D" w:rsidRDefault="00E8074D">
      <w:r>
        <w:separator/>
      </w:r>
    </w:p>
  </w:footnote>
  <w:footnote w:type="continuationSeparator" w:id="0">
    <w:p w14:paraId="7D3AE75F" w14:textId="77777777" w:rsidR="00E8074D" w:rsidRDefault="00E80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569"/>
    <w:multiLevelType w:val="hybridMultilevel"/>
    <w:tmpl w:val="5A62F9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6F8305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" w:eastAsia="Times New Roman" w:hAnsi="Gill Sans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D43FC5"/>
    <w:multiLevelType w:val="hybridMultilevel"/>
    <w:tmpl w:val="6262D9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925F3"/>
    <w:multiLevelType w:val="hybridMultilevel"/>
    <w:tmpl w:val="264223E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C002D9"/>
    <w:multiLevelType w:val="hybridMultilevel"/>
    <w:tmpl w:val="CD40BC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2C09C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1BC7296"/>
    <w:multiLevelType w:val="hybridMultilevel"/>
    <w:tmpl w:val="835CD2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E4D14"/>
    <w:multiLevelType w:val="hybridMultilevel"/>
    <w:tmpl w:val="629A0EF8"/>
    <w:lvl w:ilvl="0" w:tplc="F6F830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" w:eastAsia="Times New Roman" w:hAnsi="Gill San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3173E"/>
    <w:multiLevelType w:val="hybridMultilevel"/>
    <w:tmpl w:val="7242ADD8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F8305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" w:eastAsia="Times New Roman" w:hAnsi="Gill Sans" w:cs="Times New Roman" w:hint="default"/>
      </w:rPr>
    </w:lvl>
    <w:lvl w:ilvl="2" w:tplc="08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621E5"/>
    <w:multiLevelType w:val="hybridMultilevel"/>
    <w:tmpl w:val="0C0C8C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47F34"/>
    <w:multiLevelType w:val="multilevel"/>
    <w:tmpl w:val="5C6AEAA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" w:eastAsia="Times New Roman" w:hAnsi="Gill San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DE9"/>
    <w:multiLevelType w:val="hybridMultilevel"/>
    <w:tmpl w:val="17462982"/>
    <w:lvl w:ilvl="0" w:tplc="751E9192">
      <w:start w:val="1"/>
      <w:numFmt w:val="bullet"/>
      <w:lvlText w:val="-"/>
      <w:lvlJc w:val="left"/>
      <w:pPr>
        <w:tabs>
          <w:tab w:val="num" w:pos="394"/>
        </w:tabs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3516473D"/>
    <w:multiLevelType w:val="hybridMultilevel"/>
    <w:tmpl w:val="DAE8B4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FC522C"/>
    <w:multiLevelType w:val="hybridMultilevel"/>
    <w:tmpl w:val="3222C9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B41C5"/>
    <w:multiLevelType w:val="hybridMultilevel"/>
    <w:tmpl w:val="84D43FDC"/>
    <w:lvl w:ilvl="0" w:tplc="9AD8D538">
      <w:start w:val="2"/>
      <w:numFmt w:val="bullet"/>
      <w:lvlText w:val="-"/>
      <w:lvlJc w:val="left"/>
      <w:pPr>
        <w:tabs>
          <w:tab w:val="num" w:pos="394"/>
        </w:tabs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4B455D19"/>
    <w:multiLevelType w:val="hybridMultilevel"/>
    <w:tmpl w:val="B41AD896"/>
    <w:lvl w:ilvl="0" w:tplc="79BA3A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ill Sans" w:eastAsia="Times New Roman" w:hAnsi="Gill San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8E1812"/>
    <w:multiLevelType w:val="hybridMultilevel"/>
    <w:tmpl w:val="5C6AEAA0"/>
    <w:lvl w:ilvl="0" w:tplc="79BA3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" w:eastAsia="Times New Roman" w:hAnsi="Gill San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27327"/>
    <w:multiLevelType w:val="hybridMultilevel"/>
    <w:tmpl w:val="EC6813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B22B8"/>
    <w:multiLevelType w:val="hybridMultilevel"/>
    <w:tmpl w:val="471C6E08"/>
    <w:lvl w:ilvl="0" w:tplc="7690FB6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8" w15:restartNumberingAfterBreak="0">
    <w:nsid w:val="62EB295E"/>
    <w:multiLevelType w:val="hybridMultilevel"/>
    <w:tmpl w:val="6158FA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632530"/>
    <w:multiLevelType w:val="hybridMultilevel"/>
    <w:tmpl w:val="F7983CDA"/>
    <w:lvl w:ilvl="0" w:tplc="6D0AB136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7FFD641F"/>
    <w:multiLevelType w:val="hybridMultilevel"/>
    <w:tmpl w:val="D5F0F636"/>
    <w:lvl w:ilvl="0" w:tplc="79BA3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" w:eastAsia="Times New Roman" w:hAnsi="Gill Sans"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2092851">
    <w:abstractNumId w:val="4"/>
  </w:num>
  <w:num w:numId="2" w16cid:durableId="1967197401">
    <w:abstractNumId w:val="3"/>
  </w:num>
  <w:num w:numId="3" w16cid:durableId="556236147">
    <w:abstractNumId w:val="11"/>
  </w:num>
  <w:num w:numId="4" w16cid:durableId="1905019742">
    <w:abstractNumId w:val="17"/>
  </w:num>
  <w:num w:numId="5" w16cid:durableId="426390562">
    <w:abstractNumId w:val="18"/>
  </w:num>
  <w:num w:numId="6" w16cid:durableId="956176461">
    <w:abstractNumId w:val="19"/>
  </w:num>
  <w:num w:numId="7" w16cid:durableId="1776441896">
    <w:abstractNumId w:val="13"/>
  </w:num>
  <w:num w:numId="8" w16cid:durableId="2031640440">
    <w:abstractNumId w:val="10"/>
  </w:num>
  <w:num w:numId="9" w16cid:durableId="1447237899">
    <w:abstractNumId w:val="6"/>
  </w:num>
  <w:num w:numId="10" w16cid:durableId="1896425172">
    <w:abstractNumId w:val="7"/>
  </w:num>
  <w:num w:numId="11" w16cid:durableId="1592469921">
    <w:abstractNumId w:val="2"/>
  </w:num>
  <w:num w:numId="12" w16cid:durableId="1254778826">
    <w:abstractNumId w:val="20"/>
  </w:num>
  <w:num w:numId="13" w16cid:durableId="2112964815">
    <w:abstractNumId w:val="0"/>
  </w:num>
  <w:num w:numId="14" w16cid:durableId="2003241622">
    <w:abstractNumId w:val="8"/>
  </w:num>
  <w:num w:numId="15" w16cid:durableId="1584149137">
    <w:abstractNumId w:val="5"/>
  </w:num>
  <w:num w:numId="16" w16cid:durableId="831603117">
    <w:abstractNumId w:val="16"/>
  </w:num>
  <w:num w:numId="17" w16cid:durableId="1581863419">
    <w:abstractNumId w:val="1"/>
  </w:num>
  <w:num w:numId="18" w16cid:durableId="1626960025">
    <w:abstractNumId w:val="14"/>
  </w:num>
  <w:num w:numId="19" w16cid:durableId="1624380443">
    <w:abstractNumId w:val="15"/>
  </w:num>
  <w:num w:numId="20" w16cid:durableId="30888917">
    <w:abstractNumId w:val="9"/>
  </w:num>
  <w:num w:numId="21" w16cid:durableId="1793280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CEF"/>
    <w:rsid w:val="00003BD2"/>
    <w:rsid w:val="000057D3"/>
    <w:rsid w:val="00023665"/>
    <w:rsid w:val="0002506D"/>
    <w:rsid w:val="000304AE"/>
    <w:rsid w:val="000311AF"/>
    <w:rsid w:val="00033253"/>
    <w:rsid w:val="00036F8C"/>
    <w:rsid w:val="000438A8"/>
    <w:rsid w:val="00043B1F"/>
    <w:rsid w:val="00045F41"/>
    <w:rsid w:val="00057830"/>
    <w:rsid w:val="000607F6"/>
    <w:rsid w:val="00067757"/>
    <w:rsid w:val="00074292"/>
    <w:rsid w:val="0007433E"/>
    <w:rsid w:val="00081104"/>
    <w:rsid w:val="000838C7"/>
    <w:rsid w:val="00090880"/>
    <w:rsid w:val="000B14A5"/>
    <w:rsid w:val="000C32E3"/>
    <w:rsid w:val="000C5C3B"/>
    <w:rsid w:val="000C6C4A"/>
    <w:rsid w:val="000D7A28"/>
    <w:rsid w:val="000E39D8"/>
    <w:rsid w:val="000E4CFD"/>
    <w:rsid w:val="000E6763"/>
    <w:rsid w:val="000E7519"/>
    <w:rsid w:val="000F1738"/>
    <w:rsid w:val="000F6B45"/>
    <w:rsid w:val="000F7A2C"/>
    <w:rsid w:val="00100B46"/>
    <w:rsid w:val="001012F9"/>
    <w:rsid w:val="0011669B"/>
    <w:rsid w:val="00120FCE"/>
    <w:rsid w:val="00123ACA"/>
    <w:rsid w:val="00132C99"/>
    <w:rsid w:val="00154E1D"/>
    <w:rsid w:val="00155ABD"/>
    <w:rsid w:val="001619FA"/>
    <w:rsid w:val="00167A51"/>
    <w:rsid w:val="0017360E"/>
    <w:rsid w:val="001770C3"/>
    <w:rsid w:val="00190ED5"/>
    <w:rsid w:val="0019195D"/>
    <w:rsid w:val="00196E53"/>
    <w:rsid w:val="001A6512"/>
    <w:rsid w:val="001B4AD6"/>
    <w:rsid w:val="001C19A7"/>
    <w:rsid w:val="001C42CA"/>
    <w:rsid w:val="001C661D"/>
    <w:rsid w:val="001C68D1"/>
    <w:rsid w:val="001C7C14"/>
    <w:rsid w:val="001D5ACD"/>
    <w:rsid w:val="001F42F7"/>
    <w:rsid w:val="001F581F"/>
    <w:rsid w:val="00202764"/>
    <w:rsid w:val="00212549"/>
    <w:rsid w:val="00227638"/>
    <w:rsid w:val="00244870"/>
    <w:rsid w:val="00251A96"/>
    <w:rsid w:val="00251EB1"/>
    <w:rsid w:val="00254A09"/>
    <w:rsid w:val="00261275"/>
    <w:rsid w:val="0026269D"/>
    <w:rsid w:val="00264149"/>
    <w:rsid w:val="00273B2D"/>
    <w:rsid w:val="00285449"/>
    <w:rsid w:val="0028592F"/>
    <w:rsid w:val="00287425"/>
    <w:rsid w:val="002A7E4F"/>
    <w:rsid w:val="002B0D4E"/>
    <w:rsid w:val="002B5F46"/>
    <w:rsid w:val="002B7B6A"/>
    <w:rsid w:val="002C06B2"/>
    <w:rsid w:val="002C0935"/>
    <w:rsid w:val="002C4B61"/>
    <w:rsid w:val="002D0703"/>
    <w:rsid w:val="002D37C8"/>
    <w:rsid w:val="002D5C51"/>
    <w:rsid w:val="002D646A"/>
    <w:rsid w:val="002F2383"/>
    <w:rsid w:val="00310D1F"/>
    <w:rsid w:val="00322009"/>
    <w:rsid w:val="003308B2"/>
    <w:rsid w:val="00343A43"/>
    <w:rsid w:val="00360089"/>
    <w:rsid w:val="003624CE"/>
    <w:rsid w:val="003651BC"/>
    <w:rsid w:val="0037420B"/>
    <w:rsid w:val="0038667A"/>
    <w:rsid w:val="003A2B14"/>
    <w:rsid w:val="003B1AF2"/>
    <w:rsid w:val="003B45AB"/>
    <w:rsid w:val="003B5275"/>
    <w:rsid w:val="003C47E8"/>
    <w:rsid w:val="003D710D"/>
    <w:rsid w:val="003E64F0"/>
    <w:rsid w:val="00403212"/>
    <w:rsid w:val="004035D9"/>
    <w:rsid w:val="00406C4D"/>
    <w:rsid w:val="00412E45"/>
    <w:rsid w:val="00416CF8"/>
    <w:rsid w:val="0042601A"/>
    <w:rsid w:val="00427EF2"/>
    <w:rsid w:val="00430F95"/>
    <w:rsid w:val="0043305B"/>
    <w:rsid w:val="00436107"/>
    <w:rsid w:val="00436610"/>
    <w:rsid w:val="00447B7E"/>
    <w:rsid w:val="00451122"/>
    <w:rsid w:val="00453E90"/>
    <w:rsid w:val="0045476E"/>
    <w:rsid w:val="00461E39"/>
    <w:rsid w:val="00463E29"/>
    <w:rsid w:val="004731EA"/>
    <w:rsid w:val="00487AEE"/>
    <w:rsid w:val="004938BB"/>
    <w:rsid w:val="004A498F"/>
    <w:rsid w:val="004A5353"/>
    <w:rsid w:val="004A719C"/>
    <w:rsid w:val="004B2147"/>
    <w:rsid w:val="004C1686"/>
    <w:rsid w:val="004C3E13"/>
    <w:rsid w:val="004D05F3"/>
    <w:rsid w:val="004E0B12"/>
    <w:rsid w:val="004E2EAD"/>
    <w:rsid w:val="004E35C4"/>
    <w:rsid w:val="004F51A9"/>
    <w:rsid w:val="004F6E3D"/>
    <w:rsid w:val="00510150"/>
    <w:rsid w:val="005115E5"/>
    <w:rsid w:val="00537671"/>
    <w:rsid w:val="00537CDF"/>
    <w:rsid w:val="0054439C"/>
    <w:rsid w:val="00544F67"/>
    <w:rsid w:val="005459F9"/>
    <w:rsid w:val="00545AEB"/>
    <w:rsid w:val="005477B2"/>
    <w:rsid w:val="005508F6"/>
    <w:rsid w:val="00551F6C"/>
    <w:rsid w:val="00552067"/>
    <w:rsid w:val="00554807"/>
    <w:rsid w:val="00560593"/>
    <w:rsid w:val="00566529"/>
    <w:rsid w:val="00566533"/>
    <w:rsid w:val="00566A12"/>
    <w:rsid w:val="005722D8"/>
    <w:rsid w:val="00573C31"/>
    <w:rsid w:val="005765F8"/>
    <w:rsid w:val="005772FC"/>
    <w:rsid w:val="005879BE"/>
    <w:rsid w:val="005A3D94"/>
    <w:rsid w:val="005A4B5E"/>
    <w:rsid w:val="005B1A9A"/>
    <w:rsid w:val="005B3A39"/>
    <w:rsid w:val="005C194A"/>
    <w:rsid w:val="005C2968"/>
    <w:rsid w:val="005F01B0"/>
    <w:rsid w:val="005F39D7"/>
    <w:rsid w:val="00603A62"/>
    <w:rsid w:val="00620DF8"/>
    <w:rsid w:val="00623EC0"/>
    <w:rsid w:val="006330C7"/>
    <w:rsid w:val="00646DB0"/>
    <w:rsid w:val="00646E1F"/>
    <w:rsid w:val="006671FC"/>
    <w:rsid w:val="00674F0F"/>
    <w:rsid w:val="00677B30"/>
    <w:rsid w:val="00681253"/>
    <w:rsid w:val="00681459"/>
    <w:rsid w:val="0068445B"/>
    <w:rsid w:val="006A06D1"/>
    <w:rsid w:val="006A188A"/>
    <w:rsid w:val="006A60D7"/>
    <w:rsid w:val="006C05BF"/>
    <w:rsid w:val="006C43C3"/>
    <w:rsid w:val="006C6520"/>
    <w:rsid w:val="006C6E1A"/>
    <w:rsid w:val="006D74C9"/>
    <w:rsid w:val="006E7175"/>
    <w:rsid w:val="006E7F4D"/>
    <w:rsid w:val="006F28C8"/>
    <w:rsid w:val="006F5EC7"/>
    <w:rsid w:val="00701E35"/>
    <w:rsid w:val="007148D8"/>
    <w:rsid w:val="00721329"/>
    <w:rsid w:val="00730EDC"/>
    <w:rsid w:val="007321B2"/>
    <w:rsid w:val="00735F0E"/>
    <w:rsid w:val="007445B3"/>
    <w:rsid w:val="007538CD"/>
    <w:rsid w:val="0076406B"/>
    <w:rsid w:val="0077164F"/>
    <w:rsid w:val="00787756"/>
    <w:rsid w:val="00790ED1"/>
    <w:rsid w:val="007A7B30"/>
    <w:rsid w:val="007B4BE5"/>
    <w:rsid w:val="007C2401"/>
    <w:rsid w:val="007E1A63"/>
    <w:rsid w:val="007E62C9"/>
    <w:rsid w:val="007F20CC"/>
    <w:rsid w:val="00820527"/>
    <w:rsid w:val="00822B64"/>
    <w:rsid w:val="00823C82"/>
    <w:rsid w:val="00830D20"/>
    <w:rsid w:val="008375CB"/>
    <w:rsid w:val="008420FE"/>
    <w:rsid w:val="00843147"/>
    <w:rsid w:val="00851D17"/>
    <w:rsid w:val="00863689"/>
    <w:rsid w:val="008649F7"/>
    <w:rsid w:val="0087381D"/>
    <w:rsid w:val="008C3963"/>
    <w:rsid w:val="008C4A5F"/>
    <w:rsid w:val="008E35EC"/>
    <w:rsid w:val="008F1CF9"/>
    <w:rsid w:val="008F7A46"/>
    <w:rsid w:val="00903E15"/>
    <w:rsid w:val="00916942"/>
    <w:rsid w:val="00921B62"/>
    <w:rsid w:val="00922448"/>
    <w:rsid w:val="0092782E"/>
    <w:rsid w:val="00931787"/>
    <w:rsid w:val="00933505"/>
    <w:rsid w:val="0093666D"/>
    <w:rsid w:val="009373C4"/>
    <w:rsid w:val="00944201"/>
    <w:rsid w:val="00947162"/>
    <w:rsid w:val="00951B60"/>
    <w:rsid w:val="00951F20"/>
    <w:rsid w:val="00952428"/>
    <w:rsid w:val="00954EEA"/>
    <w:rsid w:val="00956B0F"/>
    <w:rsid w:val="00961539"/>
    <w:rsid w:val="009660BB"/>
    <w:rsid w:val="009767EC"/>
    <w:rsid w:val="009774AE"/>
    <w:rsid w:val="009844A8"/>
    <w:rsid w:val="009A2CEF"/>
    <w:rsid w:val="009A4645"/>
    <w:rsid w:val="009A64A4"/>
    <w:rsid w:val="009B1F1F"/>
    <w:rsid w:val="009C7D80"/>
    <w:rsid w:val="009D07E7"/>
    <w:rsid w:val="009D0849"/>
    <w:rsid w:val="009D3623"/>
    <w:rsid w:val="009D3CE9"/>
    <w:rsid w:val="009D4B6C"/>
    <w:rsid w:val="009D4E7F"/>
    <w:rsid w:val="009E3AA1"/>
    <w:rsid w:val="009E47D4"/>
    <w:rsid w:val="009E565F"/>
    <w:rsid w:val="009E5E21"/>
    <w:rsid w:val="009E6CCE"/>
    <w:rsid w:val="00A008E6"/>
    <w:rsid w:val="00A03E6C"/>
    <w:rsid w:val="00A10929"/>
    <w:rsid w:val="00A14977"/>
    <w:rsid w:val="00A16D17"/>
    <w:rsid w:val="00A23C80"/>
    <w:rsid w:val="00A24355"/>
    <w:rsid w:val="00A30371"/>
    <w:rsid w:val="00A35790"/>
    <w:rsid w:val="00A42FA7"/>
    <w:rsid w:val="00A511C1"/>
    <w:rsid w:val="00A626E1"/>
    <w:rsid w:val="00A634B4"/>
    <w:rsid w:val="00A712A7"/>
    <w:rsid w:val="00A7239A"/>
    <w:rsid w:val="00A74A10"/>
    <w:rsid w:val="00A77E05"/>
    <w:rsid w:val="00A80565"/>
    <w:rsid w:val="00A84050"/>
    <w:rsid w:val="00A925C8"/>
    <w:rsid w:val="00A9651F"/>
    <w:rsid w:val="00A96B23"/>
    <w:rsid w:val="00AA572A"/>
    <w:rsid w:val="00AB2CE3"/>
    <w:rsid w:val="00AB5863"/>
    <w:rsid w:val="00AC2DAD"/>
    <w:rsid w:val="00AD6EF0"/>
    <w:rsid w:val="00AD6FC2"/>
    <w:rsid w:val="00AF3DE7"/>
    <w:rsid w:val="00B13154"/>
    <w:rsid w:val="00B176C6"/>
    <w:rsid w:val="00B313CE"/>
    <w:rsid w:val="00B3238B"/>
    <w:rsid w:val="00B37070"/>
    <w:rsid w:val="00B40D3D"/>
    <w:rsid w:val="00B43122"/>
    <w:rsid w:val="00B521EE"/>
    <w:rsid w:val="00B61386"/>
    <w:rsid w:val="00B61FF9"/>
    <w:rsid w:val="00B74143"/>
    <w:rsid w:val="00B747D3"/>
    <w:rsid w:val="00B754D4"/>
    <w:rsid w:val="00B774EF"/>
    <w:rsid w:val="00B8212A"/>
    <w:rsid w:val="00B97BFE"/>
    <w:rsid w:val="00BB6563"/>
    <w:rsid w:val="00BD14A7"/>
    <w:rsid w:val="00BD2355"/>
    <w:rsid w:val="00BF106F"/>
    <w:rsid w:val="00BF3AC5"/>
    <w:rsid w:val="00BF590C"/>
    <w:rsid w:val="00BF6564"/>
    <w:rsid w:val="00C03820"/>
    <w:rsid w:val="00C0407E"/>
    <w:rsid w:val="00C06F84"/>
    <w:rsid w:val="00C11A26"/>
    <w:rsid w:val="00C11D96"/>
    <w:rsid w:val="00C154AE"/>
    <w:rsid w:val="00C31C74"/>
    <w:rsid w:val="00C45B8C"/>
    <w:rsid w:val="00C5086E"/>
    <w:rsid w:val="00C54F29"/>
    <w:rsid w:val="00C627EC"/>
    <w:rsid w:val="00C6310E"/>
    <w:rsid w:val="00C63E23"/>
    <w:rsid w:val="00C96BAB"/>
    <w:rsid w:val="00CA2035"/>
    <w:rsid w:val="00CB3898"/>
    <w:rsid w:val="00CB5905"/>
    <w:rsid w:val="00CB6C25"/>
    <w:rsid w:val="00CE5783"/>
    <w:rsid w:val="00CE771E"/>
    <w:rsid w:val="00CF0037"/>
    <w:rsid w:val="00CF6C89"/>
    <w:rsid w:val="00CF7D62"/>
    <w:rsid w:val="00D0231D"/>
    <w:rsid w:val="00D33250"/>
    <w:rsid w:val="00D56992"/>
    <w:rsid w:val="00D57E5F"/>
    <w:rsid w:val="00D617A3"/>
    <w:rsid w:val="00D74D61"/>
    <w:rsid w:val="00D77964"/>
    <w:rsid w:val="00D7799F"/>
    <w:rsid w:val="00D77E2A"/>
    <w:rsid w:val="00D849A4"/>
    <w:rsid w:val="00D9030A"/>
    <w:rsid w:val="00D923D4"/>
    <w:rsid w:val="00D97706"/>
    <w:rsid w:val="00DA0ABE"/>
    <w:rsid w:val="00DA3223"/>
    <w:rsid w:val="00DA740A"/>
    <w:rsid w:val="00DB1962"/>
    <w:rsid w:val="00DB1AE2"/>
    <w:rsid w:val="00DB3B88"/>
    <w:rsid w:val="00DD2D5A"/>
    <w:rsid w:val="00DD404E"/>
    <w:rsid w:val="00DD7B94"/>
    <w:rsid w:val="00DE5E90"/>
    <w:rsid w:val="00DE6F5B"/>
    <w:rsid w:val="00E04499"/>
    <w:rsid w:val="00E27C1E"/>
    <w:rsid w:val="00E34D6C"/>
    <w:rsid w:val="00E365F6"/>
    <w:rsid w:val="00E42882"/>
    <w:rsid w:val="00E43FE1"/>
    <w:rsid w:val="00E44C6F"/>
    <w:rsid w:val="00E467F5"/>
    <w:rsid w:val="00E63167"/>
    <w:rsid w:val="00E76E15"/>
    <w:rsid w:val="00E8074D"/>
    <w:rsid w:val="00E8176A"/>
    <w:rsid w:val="00E8565B"/>
    <w:rsid w:val="00E901C8"/>
    <w:rsid w:val="00E91147"/>
    <w:rsid w:val="00E97E9D"/>
    <w:rsid w:val="00EA0B95"/>
    <w:rsid w:val="00EB23C8"/>
    <w:rsid w:val="00EB6DC7"/>
    <w:rsid w:val="00EB7951"/>
    <w:rsid w:val="00EC4774"/>
    <w:rsid w:val="00ED377D"/>
    <w:rsid w:val="00EF41C4"/>
    <w:rsid w:val="00EF4FBF"/>
    <w:rsid w:val="00EF596F"/>
    <w:rsid w:val="00EF65CA"/>
    <w:rsid w:val="00F126EA"/>
    <w:rsid w:val="00F238E0"/>
    <w:rsid w:val="00F32470"/>
    <w:rsid w:val="00F40A1E"/>
    <w:rsid w:val="00F42ACF"/>
    <w:rsid w:val="00F45B8A"/>
    <w:rsid w:val="00F73154"/>
    <w:rsid w:val="00F77E0A"/>
    <w:rsid w:val="00F80A61"/>
    <w:rsid w:val="00F9317B"/>
    <w:rsid w:val="00FA1E65"/>
    <w:rsid w:val="00FB03DC"/>
    <w:rsid w:val="00FB63EE"/>
    <w:rsid w:val="00FC0488"/>
    <w:rsid w:val="00FD3835"/>
    <w:rsid w:val="00FD469F"/>
    <w:rsid w:val="00FE052A"/>
    <w:rsid w:val="00FF0164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>
      <o:colormru v:ext="edit" colors="#eaeaea"/>
    </o:shapedefaults>
    <o:shapelayout v:ext="edit">
      <o:idmap v:ext="edit" data="1"/>
    </o:shapelayout>
  </w:shapeDefaults>
  <w:decimalSymbol w:val="."/>
  <w:listSeparator w:val=","/>
  <w14:docId w14:val="2A076F51"/>
  <w15:chartTrackingRefBased/>
  <w15:docId w15:val="{2A8534F0-7415-4539-838D-4AE291E8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ill Sans" w:hAnsi="Gill Sans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1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B4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1B4AD6"/>
    <w:pPr>
      <w:widowControl w:val="0"/>
      <w:tabs>
        <w:tab w:val="left" w:pos="1296"/>
      </w:tabs>
      <w:ind w:right="144"/>
    </w:pPr>
    <w:rPr>
      <w:rFonts w:ascii="Times Roman" w:hAnsi="Times Roman"/>
      <w:b/>
      <w:snapToGrid w:val="0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rsid w:val="000F6B45"/>
    <w:rPr>
      <w:rFonts w:ascii="Arial" w:eastAsia="Calibri" w:hAnsi="Arial" w:cs="Arial"/>
      <w:sz w:val="20"/>
    </w:rPr>
  </w:style>
  <w:style w:type="character" w:customStyle="1" w:styleId="FootnoteTextChar">
    <w:name w:val="Footnote Text Char"/>
    <w:link w:val="FootnoteText"/>
    <w:uiPriority w:val="99"/>
    <w:rsid w:val="000F6B45"/>
    <w:rPr>
      <w:rFonts w:ascii="Arial" w:eastAsia="Calibri" w:hAnsi="Arial" w:cs="Arial"/>
      <w:lang w:eastAsia="en-US"/>
    </w:rPr>
  </w:style>
  <w:style w:type="character" w:customStyle="1" w:styleId="Heading1Char">
    <w:name w:val="Heading 1 Char"/>
    <w:link w:val="Heading1"/>
    <w:rsid w:val="00E467F5"/>
    <w:rPr>
      <w:rFonts w:ascii="Gill Sans" w:hAnsi="Gill Sans"/>
      <w:b/>
      <w:sz w:val="24"/>
      <w:lang w:eastAsia="en-US"/>
    </w:rPr>
  </w:style>
  <w:style w:type="character" w:customStyle="1" w:styleId="Heading7Char">
    <w:name w:val="Heading 7 Char"/>
    <w:link w:val="Heading7"/>
    <w:rsid w:val="00DA0ABE"/>
    <w:rPr>
      <w:rFonts w:ascii="Gill Sans" w:hAnsi="Gill Sans"/>
      <w:b/>
      <w:sz w:val="28"/>
      <w:lang w:eastAsia="en-US"/>
    </w:rPr>
  </w:style>
  <w:style w:type="character" w:styleId="CommentReference">
    <w:name w:val="annotation reference"/>
    <w:rsid w:val="005477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77B2"/>
    <w:rPr>
      <w:sz w:val="20"/>
    </w:rPr>
  </w:style>
  <w:style w:type="character" w:customStyle="1" w:styleId="CommentTextChar">
    <w:name w:val="Comment Text Char"/>
    <w:link w:val="CommentText"/>
    <w:rsid w:val="005477B2"/>
    <w:rPr>
      <w:rFonts w:ascii="Gill Sans" w:hAnsi="Gill San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477B2"/>
    <w:rPr>
      <w:b/>
      <w:bCs/>
    </w:rPr>
  </w:style>
  <w:style w:type="character" w:customStyle="1" w:styleId="CommentSubjectChar">
    <w:name w:val="Comment Subject Char"/>
    <w:link w:val="CommentSubject"/>
    <w:rsid w:val="005477B2"/>
    <w:rPr>
      <w:rFonts w:ascii="Gill Sans" w:hAnsi="Gill San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2325F69F26F46979F3645B54B3CB3" ma:contentTypeVersion="5" ma:contentTypeDescription="Create a new document." ma:contentTypeScope="" ma:versionID="859d5ac21a05c943c12d275a3cbff9e5">
  <xsd:schema xmlns:xsd="http://www.w3.org/2001/XMLSchema" xmlns:xs="http://www.w3.org/2001/XMLSchema" xmlns:p="http://schemas.microsoft.com/office/2006/metadata/properties" xmlns:ns2="7a0aebad-d78c-46b0-8f4e-20add581dd82" xmlns:ns3="f7286ed3-081d-468e-8b26-16004ac2ca0b" targetNamespace="http://schemas.microsoft.com/office/2006/metadata/properties" ma:root="true" ma:fieldsID="bb0a274f2d0ecaa5e4c6765490f30a90" ns2:_="" ns3:_="">
    <xsd:import namespace="7a0aebad-d78c-46b0-8f4e-20add581dd82"/>
    <xsd:import namespace="f7286ed3-081d-468e-8b26-16004ac2c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aebad-d78c-46b0-8f4e-20add581d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86ed3-081d-468e-8b26-16004ac2ca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EBE3D7-794C-4B17-8060-ADCF9B231B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AFA2E8-D72C-4238-878A-07F92A4750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E4770E-45EA-426E-921E-91DA90C87B0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B424909-2F6A-483C-BDE8-D6F475EFA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aebad-d78c-46b0-8f4e-20add581dd82"/>
    <ds:schemaRef ds:uri="f7286ed3-081d-468e-8b26-16004ac2c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0C4F6A-AD79-4777-B690-8EE841034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Brighton &amp; Hove Council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subject/>
  <dc:creator>personell</dc:creator>
  <cp:keywords/>
  <cp:lastModifiedBy>Katie Eberstein</cp:lastModifiedBy>
  <cp:revision>4</cp:revision>
  <cp:lastPrinted>2023-08-30T14:00:00Z</cp:lastPrinted>
  <dcterms:created xsi:type="dcterms:W3CDTF">2026-10-05T13:17:00Z</dcterms:created>
  <dcterms:modified xsi:type="dcterms:W3CDTF">2026-10-05T13:19:00Z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TypeDocument">
    <vt:lpwstr/>
  </property>
  <property fmtid="{D5CDD505-2E9C-101B-9397-08002B2CF9AE}" pid="3" name="ContentType">
    <vt:lpwstr>LGCSDocument</vt:lpwstr>
  </property>
  <property fmtid="{D5CDD505-2E9C-101B-9397-08002B2CF9AE}" pid="4" name="LGCS_ID">
    <vt:lpwstr/>
  </property>
  <property fmtid="{D5CDD505-2E9C-101B-9397-08002B2CF9AE}" pid="5" name="Subject">
    <vt:lpwstr/>
  </property>
  <property fmtid="{D5CDD505-2E9C-101B-9397-08002B2CF9AE}" pid="6" name="Keywords">
    <vt:lpwstr/>
  </property>
  <property fmtid="{D5CDD505-2E9C-101B-9397-08002B2CF9AE}" pid="7" name="_Author">
    <vt:lpwstr>personell</vt:lpwstr>
  </property>
  <property fmtid="{D5CDD505-2E9C-101B-9397-08002B2CF9AE}" pid="8" name="_Category">
    <vt:lpwstr/>
  </property>
  <property fmtid="{D5CDD505-2E9C-101B-9397-08002B2CF9AE}" pid="9" name="Categories">
    <vt:lpwstr/>
  </property>
  <property fmtid="{D5CDD505-2E9C-101B-9397-08002B2CF9AE}" pid="10" name="Approval Level">
    <vt:lpwstr/>
  </property>
  <property fmtid="{D5CDD505-2E9C-101B-9397-08002B2CF9AE}" pid="11" name="_Comments">
    <vt:lpwstr/>
  </property>
  <property fmtid="{D5CDD505-2E9C-101B-9397-08002B2CF9AE}" pid="12" name="Assigned To">
    <vt:lpwstr/>
  </property>
  <property fmtid="{D5CDD505-2E9C-101B-9397-08002B2CF9AE}" pid="13" name="LGCSApprovers">
    <vt:lpwstr/>
  </property>
  <property fmtid="{D5CDD505-2E9C-101B-9397-08002B2CF9AE}" pid="14" name="ContactInfo">
    <vt:lpwstr/>
  </property>
  <property fmtid="{D5CDD505-2E9C-101B-9397-08002B2CF9AE}" pid="15" name="display_urn:schemas-microsoft-com:office:office#ContactInfo">
    <vt:lpwstr>Tamsin Chapman</vt:lpwstr>
  </property>
  <property fmtid="{D5CDD505-2E9C-101B-9397-08002B2CF9AE}" pid="16" name="display_urn:schemas-microsoft-com:office:office#LGCSApprovers">
    <vt:lpwstr>Tamsin Chapman</vt:lpwstr>
  </property>
</Properties>
</file>